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913B01" w:rsidRPr="00913B01" w:rsidTr="001831CC">
        <w:trPr>
          <w:trHeight w:val="269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13B01" w:rsidRPr="00913B01" w:rsidRDefault="00913B01" w:rsidP="00913B01">
            <w:pPr>
              <w:ind w:right="-108"/>
              <w:rPr>
                <w:rFonts w:ascii="Century Bash" w:eastAsia="Times New Roman" w:hAnsi="Century Bash"/>
                <w:b/>
                <w:bCs/>
                <w:sz w:val="24"/>
                <w:szCs w:val="24"/>
              </w:rPr>
            </w:pPr>
            <w:r w:rsidRPr="00913B01">
              <w:rPr>
                <w:rFonts w:ascii="Century Bash" w:eastAsia="Times New Roman" w:hAnsi="Century Bash"/>
                <w:b/>
                <w:bCs/>
                <w:sz w:val="24"/>
              </w:rPr>
              <w:t>БАШ</w:t>
            </w:r>
            <w:proofErr w:type="gramStart"/>
            <w:r w:rsidRPr="00913B01">
              <w:rPr>
                <w:rFonts w:ascii="Century Bash" w:eastAsia="Times New Roman" w:hAnsi="Century Bash"/>
                <w:b/>
                <w:bCs/>
                <w:sz w:val="24"/>
                <w:lang w:val="en-US"/>
              </w:rPr>
              <w:t>K</w:t>
            </w:r>
            <w:proofErr w:type="gramEnd"/>
            <w:r w:rsidRPr="00913B01">
              <w:rPr>
                <w:rFonts w:ascii="Century Bash" w:eastAsia="Times New Roman" w:hAnsi="Century Bash"/>
                <w:b/>
                <w:bCs/>
                <w:sz w:val="24"/>
              </w:rPr>
              <w:t xml:space="preserve">ОРТОСТАН </w:t>
            </w:r>
            <w:r w:rsidRPr="00913B01">
              <w:rPr>
                <w:rFonts w:ascii="Century Bash" w:eastAsia="Times New Roman" w:hAnsi="Century Bash" w:cs="Century Bash"/>
                <w:b/>
                <w:bCs/>
                <w:sz w:val="24"/>
              </w:rPr>
              <w:t>РЕСПУБЛИКА</w:t>
            </w:r>
            <w:r w:rsidRPr="00913B01">
              <w:rPr>
                <w:rFonts w:ascii="Century Bash" w:eastAsia="Times New Roman" w:hAnsi="Century Bash" w:cs="Century Bash"/>
                <w:b/>
                <w:bCs/>
                <w:sz w:val="24"/>
                <w:lang w:val="en-US"/>
              </w:rPr>
              <w:t>H</w:t>
            </w:r>
            <w:r w:rsidRPr="00913B01">
              <w:rPr>
                <w:rFonts w:ascii="Century Bash" w:eastAsia="Times New Roman" w:hAnsi="Century Bash" w:cs="Century Bash"/>
                <w:b/>
                <w:bCs/>
                <w:sz w:val="24"/>
              </w:rPr>
              <w:t>Ы</w:t>
            </w:r>
          </w:p>
          <w:p w:rsidR="00913B01" w:rsidRPr="00913B01" w:rsidRDefault="00913B01" w:rsidP="00913B01">
            <w:pPr>
              <w:ind w:left="-108" w:right="-108"/>
              <w:jc w:val="center"/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</w:pPr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</w:rPr>
              <w:t>Я</w:t>
            </w:r>
            <w:proofErr w:type="gramStart"/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lang w:val="en-US"/>
              </w:rPr>
              <w:t>N</w:t>
            </w:r>
            <w:proofErr w:type="gramEnd"/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</w:rPr>
              <w:t>АУЫЛ</w:t>
            </w:r>
            <w:r w:rsidRPr="00913B01"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  <w:t xml:space="preserve">  РАЙОНЫ </w:t>
            </w:r>
          </w:p>
          <w:p w:rsidR="00913B01" w:rsidRPr="00913B01" w:rsidRDefault="00913B01" w:rsidP="00913B01">
            <w:pPr>
              <w:ind w:left="-108" w:right="-108"/>
              <w:jc w:val="center"/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</w:pPr>
            <w:r w:rsidRPr="00913B01"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  <w:t>МУНИЦИПАЛЬ РАЙОНЫНЫ</w:t>
            </w:r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lang w:val="en-US"/>
              </w:rPr>
              <w:t>N</w:t>
            </w:r>
            <w:r w:rsidRPr="00913B01"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  <w:t xml:space="preserve"> </w:t>
            </w:r>
            <w:proofErr w:type="gramStart"/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lang w:val="en-US"/>
              </w:rPr>
              <w:t>H</w:t>
            </w:r>
            <w:proofErr w:type="gramEnd"/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</w:rPr>
              <w:t>АНДУ</w:t>
            </w:r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lang w:val="en-US"/>
              </w:rPr>
              <w:t>F</w:t>
            </w:r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</w:rPr>
              <w:t>АС</w:t>
            </w:r>
            <w:r w:rsidRPr="00913B01"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  <w:t xml:space="preserve">  АУЫЛ </w:t>
            </w:r>
          </w:p>
          <w:p w:rsidR="00913B01" w:rsidRPr="00913B01" w:rsidRDefault="00913B01" w:rsidP="00913B01">
            <w:pPr>
              <w:ind w:left="-108" w:right="-108"/>
              <w:jc w:val="center"/>
              <w:rPr>
                <w:rFonts w:ascii="Century Bash" w:eastAsia="Times New Roman" w:hAnsi="Century Bash" w:cs="Century Bash"/>
                <w:b/>
                <w:bCs/>
                <w:sz w:val="24"/>
              </w:rPr>
            </w:pPr>
            <w:r w:rsidRPr="00913B01"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  <w:t xml:space="preserve">СОВЕТЫ АУЫЛ </w:t>
            </w:r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</w:rPr>
              <w:t>БИЛ</w:t>
            </w:r>
            <w:proofErr w:type="gramStart"/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</w:rPr>
              <w:t>М</w:t>
            </w:r>
            <w:r w:rsidRPr="00913B01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lang w:val="en-US"/>
              </w:rPr>
              <w:t>E</w:t>
            </w:r>
            <w:r w:rsidRPr="00913B01">
              <w:rPr>
                <w:rFonts w:ascii="Century Bash" w:eastAsia="Times New Roman" w:hAnsi="Century Bash" w:cs="Century Bash"/>
                <w:b/>
                <w:bCs/>
                <w:sz w:val="24"/>
                <w:lang w:val="en-US"/>
              </w:rPr>
              <w:t>H</w:t>
            </w:r>
            <w:r w:rsidRPr="00913B01">
              <w:rPr>
                <w:rFonts w:ascii="Century Bash" w:eastAsia="Times New Roman" w:hAnsi="Century Bash" w:cs="Century Bash"/>
                <w:b/>
                <w:bCs/>
                <w:sz w:val="24"/>
              </w:rPr>
              <w:t>Е</w:t>
            </w:r>
          </w:p>
          <w:p w:rsidR="00913B01" w:rsidRPr="00913B01" w:rsidRDefault="00913B01" w:rsidP="00913B01">
            <w:pPr>
              <w:ind w:left="-108" w:right="-108"/>
              <w:jc w:val="center"/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</w:pPr>
            <w:r w:rsidRPr="00913B01"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  <w:t xml:space="preserve">СОВЕТЫ </w:t>
            </w:r>
          </w:p>
          <w:p w:rsidR="00913B01" w:rsidRPr="00913B01" w:rsidRDefault="00913B01" w:rsidP="00913B01">
            <w:pPr>
              <w:ind w:left="-108" w:right="-108"/>
              <w:jc w:val="center"/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</w:pPr>
            <w:r w:rsidRPr="00913B01">
              <w:rPr>
                <w:rFonts w:ascii="Century Bash" w:eastAsia="Times New Roman" w:hAnsi="Century Bash"/>
                <w:b/>
                <w:bCs/>
                <w:color w:val="000000"/>
                <w:spacing w:val="8"/>
                <w:sz w:val="24"/>
              </w:rPr>
              <w:t xml:space="preserve"> </w:t>
            </w:r>
          </w:p>
          <w:p w:rsidR="00913B01" w:rsidRPr="00913B01" w:rsidRDefault="00913B01" w:rsidP="00913B01">
            <w:pPr>
              <w:widowControl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13B01" w:rsidRPr="00913B01" w:rsidRDefault="00913B01" w:rsidP="00913B01">
            <w:pPr>
              <w:ind w:left="-108" w:right="-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913B01">
              <w:rPr>
                <w:rFonts w:eastAsia="Times New Roman"/>
                <w:b/>
                <w:bCs/>
                <w:sz w:val="30"/>
              </w:rPr>
              <w:t xml:space="preserve"> </w:t>
            </w:r>
            <w:r w:rsidRPr="00913B01">
              <w:rPr>
                <w:rFonts w:eastAsia="Times New Roman"/>
                <w:b/>
                <w:bCs/>
                <w:noProof/>
                <w:sz w:val="30"/>
              </w:rPr>
              <w:drawing>
                <wp:inline distT="0" distB="0" distL="0" distR="0" wp14:anchorId="6DE63DD5" wp14:editId="34DF1914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B01">
              <w:rPr>
                <w:rFonts w:eastAsia="Times New Roman"/>
                <w:b/>
                <w:bCs/>
                <w:sz w:val="30"/>
              </w:rPr>
              <w:t xml:space="preserve">   </w:t>
            </w:r>
          </w:p>
          <w:p w:rsidR="00913B01" w:rsidRPr="00913B01" w:rsidRDefault="00913B01" w:rsidP="00913B01">
            <w:pPr>
              <w:ind w:left="-108" w:right="-108"/>
              <w:rPr>
                <w:rFonts w:eastAsia="Times New Roman"/>
                <w:b/>
                <w:bCs/>
                <w:sz w:val="30"/>
              </w:rPr>
            </w:pPr>
          </w:p>
          <w:p w:rsidR="00913B01" w:rsidRPr="00913B01" w:rsidRDefault="00913B01" w:rsidP="00913B01">
            <w:pPr>
              <w:widowControl w:val="0"/>
              <w:autoSpaceDN w:val="0"/>
              <w:adjustRightInd w:val="0"/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13B01" w:rsidRPr="00913B01" w:rsidRDefault="00913B01" w:rsidP="00913B01">
            <w:pPr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 w:rsidRPr="00913B01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  <w:t>РЕСПУБЛИКА БАШКОРТОСТАН</w:t>
            </w:r>
          </w:p>
          <w:p w:rsidR="00913B01" w:rsidRPr="00913B01" w:rsidRDefault="00913B01" w:rsidP="00913B01">
            <w:pPr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 w:rsidRPr="00913B01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совет </w:t>
            </w:r>
          </w:p>
          <w:p w:rsidR="00913B01" w:rsidRPr="00913B01" w:rsidRDefault="00913B01" w:rsidP="00913B01">
            <w:pPr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 w:rsidRPr="00913B01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913B01" w:rsidRPr="00913B01" w:rsidRDefault="00913B01" w:rsidP="00913B01">
            <w:pPr>
              <w:jc w:val="center"/>
              <w:rPr>
                <w:rFonts w:ascii="Century Bash" w:eastAsia="Times New Roman" w:hAnsi="Century Bash" w:cs="Century Bash"/>
                <w:spacing w:val="6"/>
                <w:sz w:val="24"/>
                <w:szCs w:val="24"/>
              </w:rPr>
            </w:pPr>
            <w:r w:rsidRPr="00913B01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сандугачевский сельсовет </w:t>
            </w:r>
          </w:p>
          <w:p w:rsidR="00913B01" w:rsidRPr="00913B01" w:rsidRDefault="00913B01" w:rsidP="00913B01">
            <w:pPr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30"/>
              </w:rPr>
            </w:pPr>
            <w:r w:rsidRPr="00913B01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913B01" w:rsidRPr="00913B01" w:rsidRDefault="00913B01" w:rsidP="00913B01">
            <w:pPr>
              <w:jc w:val="center"/>
              <w:rPr>
                <w:rFonts w:ascii="Century Bash" w:eastAsia="Times New Roman" w:hAnsi="Century Bash" w:cs="Century Bash"/>
                <w:b/>
                <w:sz w:val="24"/>
                <w:szCs w:val="24"/>
              </w:rPr>
            </w:pPr>
            <w:r w:rsidRPr="00913B01">
              <w:rPr>
                <w:rFonts w:ascii="Century Bash" w:eastAsia="Times New Roman" w:hAnsi="Century Bash" w:cs="Century Bash"/>
                <w:b/>
                <w:spacing w:val="6"/>
                <w:sz w:val="24"/>
              </w:rPr>
              <w:t>ЯНАУЛЬСКИЙ РАЙОН</w:t>
            </w:r>
          </w:p>
        </w:tc>
      </w:tr>
    </w:tbl>
    <w:p w:rsidR="00913B01" w:rsidRPr="00913B01" w:rsidRDefault="00913B01" w:rsidP="00913B01">
      <w:pPr>
        <w:jc w:val="center"/>
        <w:rPr>
          <w:rFonts w:eastAsia="Times New Roman"/>
          <w:b/>
          <w:bCs/>
          <w:caps/>
          <w:sz w:val="30"/>
        </w:rPr>
      </w:pPr>
    </w:p>
    <w:p w:rsidR="00913B01" w:rsidRPr="00913B01" w:rsidRDefault="00913B01" w:rsidP="00913B01">
      <w:pPr>
        <w:jc w:val="center"/>
        <w:rPr>
          <w:rFonts w:eastAsia="Times New Roman"/>
          <w:b/>
          <w:bCs/>
          <w:sz w:val="30"/>
        </w:rPr>
      </w:pPr>
      <w:r w:rsidRPr="00913B01">
        <w:rPr>
          <w:rFonts w:ascii="Century Bash" w:eastAsia="Times New Roman" w:hAnsi="Century Bash"/>
          <w:b/>
          <w:szCs w:val="28"/>
        </w:rPr>
        <w:t xml:space="preserve">     </w:t>
      </w:r>
      <w:r w:rsidRPr="00913B01">
        <w:rPr>
          <w:rFonts w:ascii="Century Bash" w:eastAsia="Times New Roman" w:hAnsi="Century Bash"/>
          <w:b/>
          <w:szCs w:val="28"/>
          <w:lang w:val="en-US"/>
        </w:rPr>
        <w:t>K</w:t>
      </w:r>
      <w:r w:rsidRPr="00913B01">
        <w:rPr>
          <w:rFonts w:eastAsia="Times New Roman"/>
          <w:b/>
          <w:bCs/>
          <w:sz w:val="30"/>
          <w:lang w:val="en-US"/>
        </w:rPr>
        <w:t>APAP</w:t>
      </w:r>
      <w:r w:rsidRPr="00913B01">
        <w:rPr>
          <w:rFonts w:eastAsia="Times New Roman"/>
          <w:b/>
          <w:bCs/>
          <w:sz w:val="30"/>
        </w:rPr>
        <w:t xml:space="preserve">                                                                 Р Е Ш Е Н И Е</w:t>
      </w:r>
    </w:p>
    <w:p w:rsidR="00913B01" w:rsidRPr="00913B01" w:rsidRDefault="00913B01" w:rsidP="00913B01">
      <w:pPr>
        <w:rPr>
          <w:rFonts w:eastAsia="Times New Roman"/>
          <w:b/>
          <w:bCs/>
          <w:sz w:val="30"/>
        </w:rPr>
      </w:pPr>
      <w:r w:rsidRPr="00913B01">
        <w:rPr>
          <w:rFonts w:eastAsia="Times New Roman"/>
          <w:b/>
          <w:bCs/>
          <w:sz w:val="30"/>
        </w:rPr>
        <w:t>« 22  » декабрь 2014й                 № 20</w:t>
      </w:r>
      <w:r>
        <w:rPr>
          <w:rFonts w:eastAsia="Times New Roman"/>
          <w:b/>
          <w:bCs/>
          <w:sz w:val="30"/>
        </w:rPr>
        <w:t>2</w:t>
      </w:r>
      <w:r w:rsidRPr="00913B01">
        <w:rPr>
          <w:rFonts w:eastAsia="Times New Roman"/>
          <w:b/>
          <w:bCs/>
          <w:sz w:val="30"/>
        </w:rPr>
        <w:t>/39              « 22 » декабря 2014г</w:t>
      </w:r>
    </w:p>
    <w:p w:rsidR="00913B01" w:rsidRPr="00913B01" w:rsidRDefault="00913B01" w:rsidP="00913B01">
      <w:pPr>
        <w:rPr>
          <w:rFonts w:eastAsia="Times New Roman"/>
          <w:b/>
          <w:bCs/>
          <w:sz w:val="30"/>
        </w:rPr>
      </w:pPr>
    </w:p>
    <w:p w:rsidR="00913B01" w:rsidRPr="00913B01" w:rsidRDefault="00913B01" w:rsidP="00913B01">
      <w:pPr>
        <w:jc w:val="center"/>
        <w:rPr>
          <w:b/>
          <w:szCs w:val="28"/>
        </w:rPr>
      </w:pPr>
      <w:r w:rsidRPr="00913B01">
        <w:rPr>
          <w:b/>
          <w:szCs w:val="28"/>
        </w:rPr>
        <w:t xml:space="preserve">Об утверждении квалификационных требований для замещения должностей муниципальной службы в  органах местного самоуправления сельского поселения </w:t>
      </w:r>
      <w:proofErr w:type="spellStart"/>
      <w:r w:rsidRPr="00913B01">
        <w:rPr>
          <w:b/>
          <w:szCs w:val="28"/>
        </w:rPr>
        <w:t>Сандугачевский</w:t>
      </w:r>
      <w:proofErr w:type="spellEnd"/>
      <w:r w:rsidRPr="00913B01">
        <w:rPr>
          <w:b/>
          <w:szCs w:val="28"/>
        </w:rPr>
        <w:t xml:space="preserve"> сельсовет м</w:t>
      </w:r>
      <w:r w:rsidRPr="00913B01">
        <w:rPr>
          <w:b/>
          <w:szCs w:val="28"/>
        </w:rPr>
        <w:t xml:space="preserve">униципального района </w:t>
      </w:r>
      <w:proofErr w:type="spellStart"/>
      <w:r w:rsidRPr="00913B01">
        <w:rPr>
          <w:b/>
          <w:szCs w:val="28"/>
        </w:rPr>
        <w:t>Янаульский</w:t>
      </w:r>
      <w:proofErr w:type="spellEnd"/>
      <w:r w:rsidRPr="00913B01">
        <w:rPr>
          <w:b/>
          <w:szCs w:val="28"/>
        </w:rPr>
        <w:t xml:space="preserve"> </w:t>
      </w:r>
      <w:r w:rsidRPr="00913B01">
        <w:rPr>
          <w:b/>
          <w:szCs w:val="28"/>
        </w:rPr>
        <w:t>район Республики Башкортостан</w:t>
      </w:r>
    </w:p>
    <w:p w:rsidR="00913B01" w:rsidRDefault="00913B01" w:rsidP="00913B01">
      <w:pPr>
        <w:rPr>
          <w:szCs w:val="28"/>
        </w:rPr>
      </w:pPr>
    </w:p>
    <w:p w:rsidR="00913B01" w:rsidRDefault="00913B01" w:rsidP="00913B01">
      <w:pPr>
        <w:jc w:val="both"/>
        <w:rPr>
          <w:szCs w:val="28"/>
        </w:rPr>
      </w:pPr>
      <w:r>
        <w:rPr>
          <w:szCs w:val="28"/>
        </w:rPr>
        <w:t xml:space="preserve">         В соответствии с Законом Республики   Башкортостан от 16.07.2007  №453-з «О муниципальной службе в Республики Башкортостан», Совет  сельского поселения </w:t>
      </w:r>
      <w:proofErr w:type="spellStart"/>
      <w:r>
        <w:rPr>
          <w:szCs w:val="28"/>
        </w:rPr>
        <w:t>Сандугачевский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913B01" w:rsidRDefault="00913B01" w:rsidP="00913B01">
      <w:pPr>
        <w:jc w:val="both"/>
        <w:rPr>
          <w:color w:val="000000"/>
          <w:szCs w:val="28"/>
        </w:rPr>
      </w:pPr>
      <w:r>
        <w:rPr>
          <w:szCs w:val="28"/>
        </w:rPr>
        <w:t xml:space="preserve">        1. Утвердить прилагаемые квалификационные требования для замещения должностей муниципальной службы  в органах местного самоуправления сельского поселения </w:t>
      </w:r>
      <w:proofErr w:type="spellStart"/>
      <w:r>
        <w:rPr>
          <w:szCs w:val="28"/>
        </w:rPr>
        <w:t>Сандугачевский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в новой редакции.</w:t>
      </w:r>
    </w:p>
    <w:p w:rsidR="00913B01" w:rsidRPr="00913B01" w:rsidRDefault="00913B01" w:rsidP="00913B01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2. </w:t>
      </w:r>
      <w:bookmarkStart w:id="0" w:name="_GoBack"/>
      <w:bookmarkEnd w:id="0"/>
      <w:r w:rsidRPr="00913B01">
        <w:rPr>
          <w:rFonts w:eastAsia="Times New Roman"/>
          <w:szCs w:val="28"/>
        </w:rPr>
        <w:t xml:space="preserve">Обнародовать  данное решение  в здании Администрации сельского поселения </w:t>
      </w:r>
      <w:proofErr w:type="spellStart"/>
      <w:r w:rsidRPr="00913B01">
        <w:rPr>
          <w:rFonts w:eastAsia="Times New Roman"/>
          <w:bCs/>
          <w:szCs w:val="28"/>
        </w:rPr>
        <w:t>Сандугачевский</w:t>
      </w:r>
      <w:proofErr w:type="spellEnd"/>
      <w:r w:rsidRPr="00913B01">
        <w:rPr>
          <w:rFonts w:eastAsia="Times New Roman"/>
          <w:szCs w:val="28"/>
        </w:rPr>
        <w:t xml:space="preserve"> сельсовет муниципального района </w:t>
      </w:r>
      <w:proofErr w:type="spellStart"/>
      <w:r w:rsidRPr="00913B01">
        <w:rPr>
          <w:rFonts w:eastAsia="Times New Roman"/>
          <w:szCs w:val="28"/>
        </w:rPr>
        <w:t>Янаульский</w:t>
      </w:r>
      <w:proofErr w:type="spellEnd"/>
      <w:r w:rsidRPr="00913B01">
        <w:rPr>
          <w:rFonts w:eastAsia="Times New Roman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913B01">
        <w:rPr>
          <w:rFonts w:eastAsia="Times New Roman"/>
          <w:bCs/>
          <w:szCs w:val="28"/>
        </w:rPr>
        <w:t>Сандугачевский</w:t>
      </w:r>
      <w:proofErr w:type="spellEnd"/>
      <w:r w:rsidRPr="00913B01">
        <w:rPr>
          <w:rFonts w:eastAsia="Times New Roman"/>
          <w:szCs w:val="28"/>
        </w:rPr>
        <w:t xml:space="preserve"> сельсовет муниципального района </w:t>
      </w:r>
      <w:proofErr w:type="spellStart"/>
      <w:r w:rsidRPr="00913B01">
        <w:rPr>
          <w:rFonts w:eastAsia="Times New Roman"/>
          <w:szCs w:val="28"/>
        </w:rPr>
        <w:t>Янаульский</w:t>
      </w:r>
      <w:proofErr w:type="spellEnd"/>
      <w:r w:rsidRPr="00913B01">
        <w:rPr>
          <w:rFonts w:eastAsia="Times New Roman"/>
          <w:szCs w:val="28"/>
        </w:rPr>
        <w:t xml:space="preserve"> район Республики Башкортостан по адресу: </w:t>
      </w:r>
      <w:r w:rsidRPr="00913B01">
        <w:rPr>
          <w:rFonts w:eastAsia="Times New Roman"/>
          <w:szCs w:val="28"/>
          <w:lang w:val="en-US"/>
        </w:rPr>
        <w:t>www</w:t>
      </w:r>
      <w:r w:rsidRPr="00913B01">
        <w:rPr>
          <w:rFonts w:eastAsia="Times New Roman"/>
          <w:szCs w:val="28"/>
        </w:rPr>
        <w:t>//</w:t>
      </w:r>
      <w:proofErr w:type="spellStart"/>
      <w:r w:rsidRPr="00913B01">
        <w:rPr>
          <w:rFonts w:eastAsia="Times New Roman"/>
          <w:szCs w:val="28"/>
          <w:lang w:val="en-US"/>
        </w:rPr>
        <w:t>sandugach</w:t>
      </w:r>
      <w:proofErr w:type="spellEnd"/>
      <w:r w:rsidRPr="00913B01">
        <w:rPr>
          <w:rFonts w:eastAsia="Times New Roman"/>
          <w:szCs w:val="28"/>
        </w:rPr>
        <w:t>-</w:t>
      </w:r>
      <w:r w:rsidRPr="00913B01">
        <w:rPr>
          <w:rFonts w:eastAsia="Times New Roman"/>
          <w:szCs w:val="28"/>
          <w:lang w:val="en-US"/>
        </w:rPr>
        <w:t>admin</w:t>
      </w:r>
      <w:r w:rsidRPr="00913B01">
        <w:rPr>
          <w:rFonts w:eastAsia="Times New Roman"/>
          <w:szCs w:val="28"/>
        </w:rPr>
        <w:t>.</w:t>
      </w:r>
      <w:proofErr w:type="spellStart"/>
      <w:r w:rsidRPr="00913B01">
        <w:rPr>
          <w:rFonts w:eastAsia="Times New Roman"/>
          <w:szCs w:val="28"/>
          <w:lang w:val="en-US"/>
        </w:rPr>
        <w:t>jimdo</w:t>
      </w:r>
      <w:proofErr w:type="spellEnd"/>
      <w:r w:rsidRPr="00913B01">
        <w:rPr>
          <w:rFonts w:eastAsia="Times New Roman"/>
          <w:szCs w:val="28"/>
        </w:rPr>
        <w:t>.</w:t>
      </w:r>
      <w:r w:rsidRPr="00913B01">
        <w:rPr>
          <w:rFonts w:eastAsia="Times New Roman"/>
          <w:szCs w:val="28"/>
          <w:lang w:val="en-US"/>
        </w:rPr>
        <w:t>com</w:t>
      </w:r>
      <w:r w:rsidRPr="00913B01">
        <w:rPr>
          <w:rFonts w:eastAsia="Times New Roman"/>
          <w:szCs w:val="28"/>
        </w:rPr>
        <w:t>.</w:t>
      </w:r>
    </w:p>
    <w:p w:rsidR="00913B01" w:rsidRDefault="00913B01" w:rsidP="00913B01">
      <w:pPr>
        <w:jc w:val="both"/>
        <w:rPr>
          <w:color w:val="000000"/>
          <w:spacing w:val="-8"/>
          <w:szCs w:val="28"/>
        </w:rPr>
      </w:pPr>
      <w:r>
        <w:rPr>
          <w:szCs w:val="28"/>
        </w:rPr>
        <w:t xml:space="preserve">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>
        <w:rPr>
          <w:szCs w:val="28"/>
        </w:rPr>
        <w:t xml:space="preserve">постоянную комиссию Совета </w:t>
      </w:r>
      <w:r>
        <w:rPr>
          <w:szCs w:val="28"/>
        </w:rPr>
        <w:t>по социально-гуманитарным вопросам.</w:t>
      </w:r>
    </w:p>
    <w:p w:rsidR="00913B01" w:rsidRDefault="00913B01" w:rsidP="00913B01">
      <w:pPr>
        <w:jc w:val="both"/>
        <w:rPr>
          <w:szCs w:val="28"/>
        </w:rPr>
      </w:pPr>
    </w:p>
    <w:p w:rsidR="00913B01" w:rsidRDefault="00913B01" w:rsidP="00913B01">
      <w:pPr>
        <w:jc w:val="both"/>
        <w:rPr>
          <w:szCs w:val="28"/>
        </w:rPr>
      </w:pPr>
    </w:p>
    <w:p w:rsidR="00913B01" w:rsidRDefault="00913B01" w:rsidP="00913B01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13B01" w:rsidRDefault="00913B01" w:rsidP="00913B01">
      <w:pPr>
        <w:rPr>
          <w:b/>
          <w:szCs w:val="28"/>
        </w:rPr>
      </w:pPr>
      <w:r>
        <w:rPr>
          <w:szCs w:val="28"/>
        </w:rPr>
        <w:t xml:space="preserve">сельского поселения                                                         </w:t>
      </w:r>
      <w:r>
        <w:rPr>
          <w:szCs w:val="28"/>
        </w:rPr>
        <w:t xml:space="preserve">Т.Ш. </w:t>
      </w:r>
      <w:proofErr w:type="spellStart"/>
      <w:r>
        <w:rPr>
          <w:szCs w:val="28"/>
        </w:rPr>
        <w:t>Куснияров</w:t>
      </w:r>
      <w:proofErr w:type="spellEnd"/>
      <w:r>
        <w:rPr>
          <w:szCs w:val="28"/>
        </w:rPr>
        <w:t xml:space="preserve"> </w:t>
      </w: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913B01" w:rsidRDefault="00913B01" w:rsidP="00913B01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</w:t>
      </w:r>
    </w:p>
    <w:p w:rsidR="00913B01" w:rsidRDefault="00913B01" w:rsidP="00913B0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Сандугачевский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сельсовет муниципального района </w:t>
      </w:r>
    </w:p>
    <w:p w:rsidR="00913B01" w:rsidRDefault="00913B01" w:rsidP="00913B0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Янаульский</w:t>
      </w:r>
      <w:proofErr w:type="spellEnd"/>
      <w:r>
        <w:rPr>
          <w:sz w:val="22"/>
          <w:szCs w:val="22"/>
        </w:rPr>
        <w:t xml:space="preserve"> район Республики Башкортостан</w:t>
      </w:r>
    </w:p>
    <w:p w:rsidR="00913B01" w:rsidRDefault="00913B01" w:rsidP="00913B0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 22</w:t>
      </w:r>
      <w:r>
        <w:rPr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 xml:space="preserve">. № </w:t>
      </w:r>
      <w:r>
        <w:rPr>
          <w:sz w:val="22"/>
          <w:szCs w:val="22"/>
        </w:rPr>
        <w:t>202/39</w:t>
      </w:r>
    </w:p>
    <w:p w:rsidR="00913B01" w:rsidRDefault="00913B01" w:rsidP="00913B01">
      <w:pPr>
        <w:rPr>
          <w:szCs w:val="28"/>
        </w:rPr>
      </w:pPr>
    </w:p>
    <w:p w:rsidR="00913B01" w:rsidRDefault="00913B01" w:rsidP="00913B01">
      <w:pPr>
        <w:rPr>
          <w:szCs w:val="28"/>
        </w:rPr>
      </w:pPr>
    </w:p>
    <w:p w:rsidR="00913B01" w:rsidRDefault="00913B01" w:rsidP="00913B01">
      <w:pPr>
        <w:rPr>
          <w:szCs w:val="28"/>
        </w:rPr>
      </w:pPr>
    </w:p>
    <w:p w:rsidR="00913B01" w:rsidRDefault="00913B01" w:rsidP="00913B01">
      <w:pPr>
        <w:jc w:val="center"/>
        <w:rPr>
          <w:bCs/>
          <w:szCs w:val="28"/>
        </w:rPr>
      </w:pPr>
      <w:r>
        <w:rPr>
          <w:bCs/>
          <w:szCs w:val="28"/>
        </w:rPr>
        <w:t>КВАЛИФИКАЦИОННЫЕ ТРЕБОВАНИЯ</w:t>
      </w:r>
    </w:p>
    <w:p w:rsidR="00913B01" w:rsidRDefault="00913B01" w:rsidP="00913B01">
      <w:pPr>
        <w:jc w:val="center"/>
        <w:rPr>
          <w:bCs/>
          <w:szCs w:val="28"/>
        </w:rPr>
      </w:pPr>
      <w:r>
        <w:rPr>
          <w:bCs/>
          <w:szCs w:val="28"/>
        </w:rPr>
        <w:t>для замещения должностей муниципальной службы в</w:t>
      </w:r>
      <w:r>
        <w:rPr>
          <w:szCs w:val="28"/>
        </w:rPr>
        <w:t xml:space="preserve">  органах местного самоуправления</w:t>
      </w:r>
      <w:r>
        <w:rPr>
          <w:bCs/>
          <w:szCs w:val="28"/>
        </w:rPr>
        <w:t xml:space="preserve"> сельского  поселения </w:t>
      </w:r>
      <w:proofErr w:type="spellStart"/>
      <w:r>
        <w:rPr>
          <w:szCs w:val="28"/>
        </w:rPr>
        <w:t>Сандугачевский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Янаульский</w:t>
      </w:r>
      <w:proofErr w:type="spellEnd"/>
      <w:r>
        <w:rPr>
          <w:bCs/>
          <w:szCs w:val="28"/>
        </w:rPr>
        <w:t xml:space="preserve"> район Республики Башкортостан</w:t>
      </w:r>
    </w:p>
    <w:p w:rsidR="00913B01" w:rsidRDefault="00913B01" w:rsidP="00913B01">
      <w:pPr>
        <w:rPr>
          <w:b/>
          <w:szCs w:val="28"/>
        </w:rPr>
      </w:pPr>
    </w:p>
    <w:p w:rsidR="00913B01" w:rsidRDefault="00913B01" w:rsidP="00913B01">
      <w:pPr>
        <w:rPr>
          <w:szCs w:val="28"/>
        </w:rPr>
      </w:pPr>
      <w:r>
        <w:rPr>
          <w:szCs w:val="28"/>
        </w:rPr>
        <w:t xml:space="preserve">     По ведущим должностям муниципальной службы (по классификации должностей муниципальной службы – 3-я группа):</w:t>
      </w:r>
    </w:p>
    <w:p w:rsidR="00913B01" w:rsidRDefault="00913B01" w:rsidP="00913B01">
      <w:pPr>
        <w:rPr>
          <w:szCs w:val="28"/>
        </w:rPr>
      </w:pPr>
      <w:r>
        <w:rPr>
          <w:szCs w:val="28"/>
        </w:rPr>
        <w:t>высшее образование,</w:t>
      </w:r>
    </w:p>
    <w:p w:rsidR="00913B01" w:rsidRDefault="00913B01" w:rsidP="00913B01">
      <w:pPr>
        <w:rPr>
          <w:szCs w:val="28"/>
        </w:rPr>
      </w:pPr>
      <w:r>
        <w:rPr>
          <w:szCs w:val="28"/>
        </w:rPr>
        <w:t>стаж муниципальной службы не менее 2 лет или стаж работы по специальности не менее 4 лет.</w:t>
      </w:r>
    </w:p>
    <w:p w:rsidR="00913B01" w:rsidRDefault="00913B01" w:rsidP="00913B01">
      <w:pPr>
        <w:rPr>
          <w:szCs w:val="28"/>
        </w:rPr>
      </w:pPr>
    </w:p>
    <w:p w:rsidR="00913B01" w:rsidRDefault="00913B01" w:rsidP="00913B01">
      <w:pPr>
        <w:rPr>
          <w:szCs w:val="28"/>
        </w:rPr>
      </w:pPr>
      <w:r>
        <w:rPr>
          <w:szCs w:val="28"/>
        </w:rPr>
        <w:t xml:space="preserve">     По старшим должностям муниципальной службы (по классификации должностей муниципальной службы – 2-я группа):</w:t>
      </w:r>
    </w:p>
    <w:p w:rsidR="00913B01" w:rsidRDefault="00913B01" w:rsidP="00913B01">
      <w:pPr>
        <w:rPr>
          <w:szCs w:val="28"/>
        </w:rPr>
      </w:pPr>
      <w:r>
        <w:rPr>
          <w:szCs w:val="28"/>
        </w:rPr>
        <w:t xml:space="preserve">высшее  образование или среднее  профессиональное образование, </w:t>
      </w:r>
    </w:p>
    <w:p w:rsidR="00913B01" w:rsidRDefault="00913B01" w:rsidP="00913B01">
      <w:pPr>
        <w:rPr>
          <w:szCs w:val="28"/>
        </w:rPr>
      </w:pPr>
      <w:r>
        <w:rPr>
          <w:szCs w:val="28"/>
        </w:rPr>
        <w:t xml:space="preserve">      без предъявления требований к стажу.</w:t>
      </w:r>
    </w:p>
    <w:p w:rsidR="00913B01" w:rsidRDefault="00913B01" w:rsidP="00913B01">
      <w:pPr>
        <w:rPr>
          <w:szCs w:val="28"/>
        </w:rPr>
      </w:pPr>
    </w:p>
    <w:p w:rsidR="00913B01" w:rsidRDefault="00913B01" w:rsidP="00913B01">
      <w:pPr>
        <w:rPr>
          <w:szCs w:val="28"/>
        </w:rPr>
      </w:pPr>
      <w:r>
        <w:rPr>
          <w:color w:val="000000"/>
          <w:spacing w:val="-4"/>
          <w:szCs w:val="28"/>
        </w:rPr>
        <w:t xml:space="preserve">     По младшим должностям муниципальной службы</w:t>
      </w:r>
      <w:r>
        <w:rPr>
          <w:szCs w:val="28"/>
        </w:rPr>
        <w:t xml:space="preserve"> </w:t>
      </w:r>
      <w:r>
        <w:rPr>
          <w:color w:val="000000"/>
          <w:spacing w:val="4"/>
          <w:szCs w:val="28"/>
        </w:rPr>
        <w:t xml:space="preserve"> </w:t>
      </w:r>
      <w:r>
        <w:rPr>
          <w:szCs w:val="28"/>
        </w:rPr>
        <w:t>(по классификации должностей муниципальной службы – 1-я группа):</w:t>
      </w:r>
    </w:p>
    <w:p w:rsidR="00913B01" w:rsidRDefault="00913B01" w:rsidP="00913B01">
      <w:pPr>
        <w:rPr>
          <w:szCs w:val="28"/>
        </w:rPr>
      </w:pPr>
      <w:r>
        <w:rPr>
          <w:szCs w:val="28"/>
        </w:rPr>
        <w:t>высшее образование  или среднее профессиональное образование,</w:t>
      </w:r>
    </w:p>
    <w:p w:rsidR="00913B01" w:rsidRDefault="00913B01" w:rsidP="00913B01">
      <w:pPr>
        <w:rPr>
          <w:szCs w:val="28"/>
        </w:rPr>
      </w:pPr>
      <w:r>
        <w:rPr>
          <w:szCs w:val="28"/>
        </w:rPr>
        <w:t xml:space="preserve">      без предъявления требований к стажу.</w:t>
      </w: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3B01" w:rsidRDefault="00913B01" w:rsidP="00913B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4827" w:rsidRDefault="00E74827"/>
    <w:sectPr w:rsidR="00E7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C4"/>
    <w:rsid w:val="00913B01"/>
    <w:rsid w:val="00AE03C4"/>
    <w:rsid w:val="00E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B01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13B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4-15">
    <w:name w:val="Текст 14-1.5"/>
    <w:basedOn w:val="a"/>
    <w:rsid w:val="00913B01"/>
    <w:pPr>
      <w:autoSpaceDE w:val="0"/>
      <w:autoSpaceDN w:val="0"/>
      <w:spacing w:line="360" w:lineRule="auto"/>
      <w:ind w:firstLine="709"/>
      <w:jc w:val="both"/>
    </w:pPr>
    <w:rPr>
      <w:rFonts w:eastAsia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3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B01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13B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4-15">
    <w:name w:val="Текст 14-1.5"/>
    <w:basedOn w:val="a"/>
    <w:rsid w:val="00913B01"/>
    <w:pPr>
      <w:autoSpaceDE w:val="0"/>
      <w:autoSpaceDN w:val="0"/>
      <w:spacing w:line="360" w:lineRule="auto"/>
      <w:ind w:firstLine="709"/>
      <w:jc w:val="both"/>
    </w:pPr>
    <w:rPr>
      <w:rFonts w:eastAsia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3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2014-12-28T07:18:00Z</dcterms:created>
  <dcterms:modified xsi:type="dcterms:W3CDTF">2014-12-28T07:23:00Z</dcterms:modified>
</cp:coreProperties>
</file>