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70" w:rsidRDefault="001A3270"/>
    <w:tbl>
      <w:tblPr>
        <w:tblW w:w="10632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4536"/>
      </w:tblGrid>
      <w:tr w:rsidR="00583590" w:rsidRPr="00583590" w:rsidTr="00920D7C">
        <w:trPr>
          <w:trHeight w:val="198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83590" w:rsidRPr="00583590" w:rsidRDefault="00583590" w:rsidP="00583590">
            <w:pPr>
              <w:ind w:right="-108"/>
              <w:jc w:val="center"/>
              <w:rPr>
                <w:b/>
                <w:noProof/>
              </w:rPr>
            </w:pPr>
            <w:r w:rsidRPr="00583590">
              <w:rPr>
                <w:b/>
                <w:noProof/>
                <w:sz w:val="20"/>
                <w:szCs w:val="20"/>
              </w:rPr>
              <w:t>БАШ</w:t>
            </w:r>
            <w:r w:rsidRPr="00583590">
              <w:rPr>
                <w:b/>
                <w:noProof/>
                <w:sz w:val="20"/>
                <w:szCs w:val="20"/>
                <w:lang w:val="en-US"/>
              </w:rPr>
              <w:t>K</w:t>
            </w:r>
            <w:r w:rsidRPr="00583590">
              <w:rPr>
                <w:b/>
                <w:noProof/>
                <w:sz w:val="20"/>
                <w:szCs w:val="20"/>
              </w:rPr>
              <w:t xml:space="preserve">ОРТОСТАН </w:t>
            </w:r>
            <w:r w:rsidRPr="00583590">
              <w:rPr>
                <w:rFonts w:ascii="Century Bash" w:hAnsi="Century Bash"/>
                <w:b/>
                <w:noProof/>
                <w:sz w:val="20"/>
                <w:szCs w:val="20"/>
              </w:rPr>
              <w:t>РЕСПУБЛИКА</w:t>
            </w:r>
            <w:r w:rsidRPr="00583590">
              <w:rPr>
                <w:rFonts w:ascii="Century Bash" w:hAnsi="Century Bash"/>
                <w:b/>
                <w:noProof/>
                <w:sz w:val="20"/>
                <w:szCs w:val="20"/>
                <w:lang w:val="en-US"/>
              </w:rPr>
              <w:t>H</w:t>
            </w:r>
            <w:r w:rsidRPr="00583590">
              <w:rPr>
                <w:rFonts w:ascii="Century Bash" w:hAnsi="Century Bash"/>
                <w:b/>
                <w:noProof/>
                <w:sz w:val="20"/>
                <w:szCs w:val="20"/>
              </w:rPr>
              <w:t>Ы</w:t>
            </w:r>
          </w:p>
          <w:p w:rsidR="00583590" w:rsidRPr="00583590" w:rsidRDefault="00583590" w:rsidP="00583590">
            <w:pPr>
              <w:ind w:left="-108" w:right="-108"/>
              <w:jc w:val="center"/>
              <w:rPr>
                <w:b/>
                <w:noProof/>
                <w:color w:val="000000"/>
                <w:spacing w:val="8"/>
                <w:sz w:val="20"/>
                <w:szCs w:val="20"/>
              </w:rPr>
            </w:pP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</w:rPr>
              <w:t>Я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  <w:lang w:val="en-US"/>
              </w:rPr>
              <w:t>N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</w:rPr>
              <w:t>АУЫЛ</w:t>
            </w:r>
            <w:r w:rsidRPr="00583590">
              <w:rPr>
                <w:b/>
                <w:noProof/>
                <w:color w:val="000000"/>
                <w:spacing w:val="8"/>
                <w:sz w:val="20"/>
                <w:szCs w:val="20"/>
              </w:rPr>
              <w:t xml:space="preserve">  РАЙОНЫ</w:t>
            </w:r>
          </w:p>
          <w:p w:rsidR="00583590" w:rsidRPr="00583590" w:rsidRDefault="00583590" w:rsidP="00583590">
            <w:pPr>
              <w:ind w:left="-108" w:right="-108"/>
              <w:jc w:val="center"/>
              <w:rPr>
                <w:b/>
                <w:noProof/>
                <w:color w:val="000000"/>
                <w:spacing w:val="8"/>
                <w:sz w:val="20"/>
                <w:szCs w:val="20"/>
              </w:rPr>
            </w:pPr>
            <w:r w:rsidRPr="00583590">
              <w:rPr>
                <w:b/>
                <w:noProof/>
                <w:color w:val="000000"/>
                <w:spacing w:val="8"/>
                <w:sz w:val="20"/>
                <w:szCs w:val="20"/>
              </w:rPr>
              <w:t>МУНИЦИПАЛЬ РАЙОНЫНЫ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  <w:lang w:val="en-US"/>
              </w:rPr>
              <w:t>N</w:t>
            </w:r>
          </w:p>
          <w:p w:rsidR="00583590" w:rsidRPr="00583590" w:rsidRDefault="00583590" w:rsidP="00583590">
            <w:pPr>
              <w:ind w:left="-108" w:right="-108"/>
              <w:jc w:val="center"/>
              <w:rPr>
                <w:b/>
                <w:noProof/>
                <w:color w:val="000000"/>
                <w:spacing w:val="8"/>
                <w:sz w:val="20"/>
                <w:szCs w:val="22"/>
              </w:rPr>
            </w:pP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  <w:lang w:val="en-US"/>
              </w:rPr>
              <w:t>H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</w:rPr>
              <w:t>АНДУ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  <w:lang w:val="en-US"/>
              </w:rPr>
              <w:t>F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</w:rPr>
              <w:t>АС</w:t>
            </w:r>
            <w:r w:rsidRPr="00583590">
              <w:rPr>
                <w:b/>
                <w:noProof/>
                <w:color w:val="000000"/>
                <w:spacing w:val="8"/>
                <w:sz w:val="20"/>
                <w:szCs w:val="20"/>
              </w:rPr>
              <w:t xml:space="preserve">  АУЫЛ</w:t>
            </w:r>
          </w:p>
          <w:p w:rsidR="00583590" w:rsidRPr="00583590" w:rsidRDefault="00583590" w:rsidP="00583590">
            <w:pPr>
              <w:ind w:left="-108" w:right="-108"/>
              <w:jc w:val="center"/>
              <w:rPr>
                <w:b/>
                <w:noProof/>
                <w:color w:val="000000"/>
                <w:spacing w:val="8"/>
                <w:sz w:val="20"/>
                <w:szCs w:val="20"/>
              </w:rPr>
            </w:pPr>
            <w:r w:rsidRPr="00583590">
              <w:rPr>
                <w:b/>
                <w:noProof/>
                <w:color w:val="000000"/>
                <w:spacing w:val="8"/>
                <w:sz w:val="20"/>
                <w:szCs w:val="20"/>
              </w:rPr>
              <w:t>СОВЕТЫ АУЫЛ</w:t>
            </w:r>
          </w:p>
          <w:p w:rsidR="00583590" w:rsidRPr="00583590" w:rsidRDefault="00583590" w:rsidP="00583590">
            <w:pPr>
              <w:ind w:left="-108" w:right="-108"/>
              <w:jc w:val="center"/>
              <w:rPr>
                <w:b/>
                <w:noProof/>
                <w:color w:val="000000"/>
                <w:spacing w:val="8"/>
                <w:sz w:val="22"/>
                <w:szCs w:val="20"/>
              </w:rPr>
            </w:pP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</w:rPr>
              <w:t>БИЛ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  <w:lang w:val="en-US"/>
              </w:rPr>
              <w:t>E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</w:rPr>
              <w:t>М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  <w:lang w:val="en-US"/>
              </w:rPr>
              <w:t>E</w:t>
            </w:r>
            <w:r w:rsidRPr="00583590">
              <w:rPr>
                <w:rFonts w:ascii="Century Bash" w:hAnsi="Century Bash"/>
                <w:b/>
                <w:noProof/>
                <w:sz w:val="20"/>
                <w:szCs w:val="20"/>
                <w:lang w:val="en-US"/>
              </w:rPr>
              <w:t>H</w:t>
            </w:r>
            <w:r w:rsidRPr="00583590">
              <w:rPr>
                <w:rFonts w:ascii="Century Bash" w:hAnsi="Century Bash"/>
                <w:b/>
                <w:noProof/>
                <w:sz w:val="20"/>
                <w:szCs w:val="20"/>
              </w:rPr>
              <w:t>Е</w:t>
            </w:r>
            <w:r w:rsidRPr="00583590">
              <w:rPr>
                <w:b/>
                <w:noProof/>
                <w:color w:val="000000"/>
                <w:spacing w:val="8"/>
                <w:sz w:val="20"/>
                <w:szCs w:val="20"/>
              </w:rPr>
              <w:t xml:space="preserve">  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</w:rPr>
              <w:t>ХАКИМИ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  <w:lang w:val="en-US"/>
              </w:rPr>
              <w:t>E</w:t>
            </w:r>
            <w:r w:rsidRPr="00583590">
              <w:rPr>
                <w:rFonts w:ascii="Century Bash" w:hAnsi="Century Bash"/>
                <w:b/>
                <w:noProof/>
                <w:color w:val="000000"/>
                <w:spacing w:val="8"/>
                <w:sz w:val="20"/>
                <w:szCs w:val="20"/>
              </w:rPr>
              <w:t>ТЕ</w:t>
            </w:r>
          </w:p>
          <w:p w:rsidR="00583590" w:rsidRPr="00583590" w:rsidRDefault="00583590" w:rsidP="00583590">
            <w:pPr>
              <w:rPr>
                <w:b/>
                <w:noProof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83590" w:rsidRPr="00583590" w:rsidRDefault="00583590" w:rsidP="00583590">
            <w:pPr>
              <w:ind w:left="-108" w:right="-108"/>
              <w:jc w:val="center"/>
              <w:rPr>
                <w:b/>
                <w:noProof/>
              </w:rPr>
            </w:pPr>
          </w:p>
          <w:p w:rsidR="00583590" w:rsidRPr="00583590" w:rsidRDefault="00583590" w:rsidP="00583590">
            <w:pPr>
              <w:ind w:left="-108" w:right="-108"/>
              <w:jc w:val="center"/>
              <w:rPr>
                <w:b/>
                <w:noProof/>
                <w:sz w:val="20"/>
                <w:szCs w:val="20"/>
                <w:lang w:val="tt-RU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44880"/>
                  <wp:effectExtent l="0" t="0" r="0" b="762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590" w:rsidRPr="00583590" w:rsidRDefault="00583590" w:rsidP="00583590">
            <w:pPr>
              <w:ind w:left="-108" w:right="-108"/>
              <w:jc w:val="center"/>
              <w:rPr>
                <w:noProof/>
                <w:sz w:val="20"/>
                <w:szCs w:val="20"/>
              </w:rPr>
            </w:pPr>
          </w:p>
          <w:p w:rsidR="00583590" w:rsidRPr="00583590" w:rsidRDefault="00583590" w:rsidP="00583590">
            <w:pPr>
              <w:ind w:left="-108" w:right="-108"/>
              <w:jc w:val="center"/>
              <w:rPr>
                <w:noProof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83590" w:rsidRPr="00583590" w:rsidRDefault="00583590" w:rsidP="00583590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lang w:val="tt-RU"/>
              </w:rPr>
            </w:pPr>
            <w:r w:rsidRPr="00583590">
              <w:rPr>
                <w:rFonts w:ascii="Century Bash" w:hAnsi="Century Bash"/>
                <w:b/>
                <w:caps/>
                <w:noProof/>
                <w:spacing w:val="6"/>
                <w:sz w:val="20"/>
                <w:szCs w:val="20"/>
                <w:lang w:val="tt-RU"/>
              </w:rPr>
              <w:t>Администрация</w:t>
            </w:r>
          </w:p>
          <w:p w:rsidR="00583590" w:rsidRPr="00583590" w:rsidRDefault="00583590" w:rsidP="00583590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0"/>
                <w:szCs w:val="20"/>
                <w:lang w:val="tt-RU"/>
              </w:rPr>
            </w:pPr>
            <w:r w:rsidRPr="00583590">
              <w:rPr>
                <w:rFonts w:ascii="Century Bash" w:hAnsi="Century Bash"/>
                <w:b/>
                <w:caps/>
                <w:noProof/>
                <w:spacing w:val="6"/>
                <w:sz w:val="20"/>
                <w:szCs w:val="20"/>
                <w:lang w:val="tt-RU"/>
              </w:rPr>
              <w:t>сельского поселения</w:t>
            </w:r>
          </w:p>
          <w:p w:rsidR="00583590" w:rsidRPr="00583590" w:rsidRDefault="00583590" w:rsidP="00583590">
            <w:pPr>
              <w:jc w:val="center"/>
              <w:rPr>
                <w:rFonts w:ascii="Century Bash" w:hAnsi="Century Bash"/>
                <w:noProof/>
                <w:spacing w:val="6"/>
                <w:sz w:val="20"/>
                <w:szCs w:val="20"/>
                <w:lang w:val="tt-RU"/>
              </w:rPr>
            </w:pPr>
            <w:r w:rsidRPr="00583590">
              <w:rPr>
                <w:rFonts w:ascii="Century Bash" w:hAnsi="Century Bash"/>
                <w:b/>
                <w:caps/>
                <w:noProof/>
                <w:spacing w:val="6"/>
                <w:sz w:val="20"/>
                <w:szCs w:val="20"/>
                <w:lang w:val="tt-RU"/>
              </w:rPr>
              <w:t>сандугачевский сельсовет</w:t>
            </w:r>
          </w:p>
          <w:p w:rsidR="00583590" w:rsidRPr="00583590" w:rsidRDefault="00583590" w:rsidP="00583590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0"/>
                <w:szCs w:val="20"/>
                <w:lang w:val="tt-RU"/>
              </w:rPr>
            </w:pPr>
            <w:r w:rsidRPr="00583590">
              <w:rPr>
                <w:rFonts w:ascii="Century Bash" w:hAnsi="Century Bash"/>
                <w:b/>
                <w:bCs/>
                <w:caps/>
                <w:noProof/>
                <w:spacing w:val="6"/>
                <w:sz w:val="20"/>
                <w:szCs w:val="20"/>
                <w:lang w:val="tt-RU"/>
              </w:rPr>
              <w:t>МУНИЦИПАЛЬНОГО  района</w:t>
            </w:r>
          </w:p>
          <w:p w:rsidR="00583590" w:rsidRPr="00583590" w:rsidRDefault="00583590" w:rsidP="00583590">
            <w:pPr>
              <w:keepNext/>
              <w:jc w:val="center"/>
              <w:outlineLvl w:val="0"/>
              <w:rPr>
                <w:rFonts w:ascii="Century Bash" w:hAnsi="Century Bash"/>
                <w:b/>
                <w:noProof/>
                <w:sz w:val="20"/>
                <w:szCs w:val="20"/>
              </w:rPr>
            </w:pPr>
            <w:r w:rsidRPr="00583590">
              <w:rPr>
                <w:rFonts w:ascii="Century Bash" w:hAnsi="Century Bash"/>
                <w:b/>
                <w:noProof/>
                <w:spacing w:val="6"/>
                <w:sz w:val="20"/>
                <w:szCs w:val="20"/>
              </w:rPr>
              <w:t>ЯНАУЛЬСКИЙ РАЙОН</w:t>
            </w:r>
          </w:p>
          <w:p w:rsidR="00583590" w:rsidRPr="00583590" w:rsidRDefault="00583590" w:rsidP="00583590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noProof/>
                <w:sz w:val="22"/>
                <w:szCs w:val="20"/>
              </w:rPr>
            </w:pPr>
            <w:r w:rsidRPr="00583590">
              <w:rPr>
                <w:rFonts w:ascii="Century Bash" w:hAnsi="Century Bash"/>
                <w:b/>
                <w:noProof/>
                <w:sz w:val="20"/>
                <w:szCs w:val="20"/>
              </w:rPr>
              <w:t>РЕСПУБЛИКИ БАШКОРТОСТАН</w:t>
            </w:r>
          </w:p>
          <w:p w:rsidR="00583590" w:rsidRPr="00583590" w:rsidRDefault="00583590" w:rsidP="00583590">
            <w:pPr>
              <w:spacing w:before="240" w:after="60"/>
              <w:outlineLvl w:val="4"/>
              <w:rPr>
                <w:rFonts w:ascii="Century Bash" w:hAnsi="Century Bash"/>
                <w:b/>
                <w:bCs/>
                <w:i/>
                <w:iCs/>
                <w:noProof/>
                <w:spacing w:val="6"/>
                <w:sz w:val="18"/>
                <w:szCs w:val="18"/>
                <w:lang w:val="tt-RU"/>
              </w:rPr>
            </w:pPr>
          </w:p>
          <w:p w:rsidR="00583590" w:rsidRPr="00583590" w:rsidRDefault="00583590" w:rsidP="00583590">
            <w:pPr>
              <w:jc w:val="center"/>
              <w:rPr>
                <w:rFonts w:ascii="Century Bash" w:hAnsi="Century Bash"/>
                <w:noProof/>
                <w:lang w:val="tt-RU"/>
              </w:rPr>
            </w:pPr>
          </w:p>
        </w:tc>
      </w:tr>
    </w:tbl>
    <w:p w:rsidR="00583590" w:rsidRPr="00583590" w:rsidRDefault="00583590" w:rsidP="00583590">
      <w:pPr>
        <w:spacing w:line="360" w:lineRule="auto"/>
        <w:rPr>
          <w:b/>
          <w:sz w:val="26"/>
          <w:szCs w:val="26"/>
        </w:rPr>
      </w:pPr>
      <w:r w:rsidRPr="00583590">
        <w:rPr>
          <w:b/>
          <w:sz w:val="26"/>
          <w:szCs w:val="26"/>
        </w:rPr>
        <w:t>ҠАРАР                                                                                 ПОСТАНОВЛЕНИЕ</w:t>
      </w:r>
    </w:p>
    <w:p w:rsidR="00583590" w:rsidRPr="00583590" w:rsidRDefault="00583590" w:rsidP="00583590">
      <w:pPr>
        <w:tabs>
          <w:tab w:val="left" w:pos="7032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Pr="00583590">
        <w:rPr>
          <w:b/>
          <w:sz w:val="26"/>
          <w:szCs w:val="26"/>
        </w:rPr>
        <w:t xml:space="preserve"> июнь  2015 й.                                   № 2</w:t>
      </w:r>
      <w:r>
        <w:rPr>
          <w:b/>
          <w:sz w:val="26"/>
          <w:szCs w:val="26"/>
        </w:rPr>
        <w:t>8</w:t>
      </w:r>
      <w:r w:rsidRPr="00583590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16 </w:t>
      </w:r>
      <w:r w:rsidRPr="00583590">
        <w:rPr>
          <w:b/>
          <w:sz w:val="26"/>
          <w:szCs w:val="26"/>
        </w:rPr>
        <w:t>июня   2015 г.</w:t>
      </w:r>
    </w:p>
    <w:p w:rsidR="00515D40" w:rsidRDefault="00515D40"/>
    <w:p w:rsidR="00515D40" w:rsidRDefault="00515D40">
      <w:bookmarkStart w:id="0" w:name="_GoBack"/>
      <w:bookmarkEnd w:id="0"/>
    </w:p>
    <w:p w:rsidR="00515D40" w:rsidRDefault="00515D40" w:rsidP="00515D4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Программы комплексного развития систем коммунальной инфраструктуры  сельского поселения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Сандугачевский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до 2025 года</w:t>
      </w:r>
    </w:p>
    <w:p w:rsidR="00515D40" w:rsidRDefault="00515D40" w:rsidP="00515D40">
      <w:pPr>
        <w:autoSpaceDE w:val="0"/>
        <w:autoSpaceDN w:val="0"/>
        <w:jc w:val="both"/>
        <w:rPr>
          <w:sz w:val="28"/>
          <w:szCs w:val="28"/>
        </w:rPr>
      </w:pPr>
    </w:p>
    <w:p w:rsidR="00515D40" w:rsidRDefault="00515D40" w:rsidP="00515D40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соответствии с Градостроительным кодексом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Федерального закона от 30 декабря 2004 года № 210-ФЗ «Об основах регулирования тарифов организаций коммунального комплекса», с Приказом </w:t>
      </w:r>
      <w:r>
        <w:rPr>
          <w:color w:val="000000"/>
          <w:sz w:val="28"/>
          <w:szCs w:val="28"/>
          <w:bdr w:val="none" w:sz="0" w:space="0" w:color="auto" w:frame="1"/>
        </w:rPr>
        <w:t>Министерства регионального развития Российской Федерации от 06 мая 2011года  № 204 «О разработке программ комплексного развития систем коммунальной инфраструктуры муниципальных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образований», Постановлением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округов», администрация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Сандугачевский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сельсовет </w:t>
      </w:r>
      <w:r>
        <w:rPr>
          <w:bCs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515D40" w:rsidRPr="003B2FF1" w:rsidRDefault="00515D40" w:rsidP="00515D40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1. Утвердить «Программу </w:t>
      </w:r>
      <w:r w:rsidRPr="003B2FF1">
        <w:rPr>
          <w:bCs/>
          <w:sz w:val="28"/>
          <w:szCs w:val="28"/>
        </w:rPr>
        <w:t xml:space="preserve">комплексного развития систем инфраструктуры  сельского поселения </w:t>
      </w:r>
      <w:proofErr w:type="spellStart"/>
      <w:r w:rsidRPr="003B2FF1">
        <w:rPr>
          <w:bCs/>
          <w:sz w:val="28"/>
          <w:szCs w:val="28"/>
        </w:rPr>
        <w:t>Сандугачевский</w:t>
      </w:r>
      <w:proofErr w:type="spellEnd"/>
      <w:r w:rsidRPr="003B2FF1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3B2FF1">
        <w:rPr>
          <w:bCs/>
          <w:sz w:val="28"/>
          <w:szCs w:val="28"/>
        </w:rPr>
        <w:t>Янаульский</w:t>
      </w:r>
      <w:proofErr w:type="spellEnd"/>
      <w:r w:rsidRPr="003B2FF1">
        <w:rPr>
          <w:bCs/>
          <w:sz w:val="28"/>
          <w:szCs w:val="28"/>
        </w:rPr>
        <w:t xml:space="preserve"> район Республики Башкортостан до 2025 года</w:t>
      </w:r>
      <w:r>
        <w:rPr>
          <w:bCs/>
          <w:sz w:val="28"/>
          <w:szCs w:val="28"/>
        </w:rPr>
        <w:t>»</w:t>
      </w:r>
      <w:r w:rsidRPr="003B2FF1">
        <w:rPr>
          <w:color w:val="000000"/>
          <w:sz w:val="28"/>
          <w:szCs w:val="28"/>
          <w:bdr w:val="none" w:sz="0" w:space="0" w:color="auto" w:frame="1"/>
        </w:rPr>
        <w:t>.</w:t>
      </w:r>
    </w:p>
    <w:p w:rsidR="00515D40" w:rsidRDefault="00515D40" w:rsidP="00515D40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2. Обнародовать настоящее постановление в установленном порядке и разместить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Сандугачевский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 сельсовет  муниципального района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Янаульский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Башкортостан.</w:t>
      </w:r>
    </w:p>
    <w:p w:rsidR="00515D40" w:rsidRDefault="00515D40" w:rsidP="00515D40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3. Постановление вступает в силу со дня его обнародования.</w:t>
      </w:r>
    </w:p>
    <w:p w:rsidR="00515D40" w:rsidRDefault="00515D40" w:rsidP="00515D40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515D40" w:rsidRDefault="00515D40" w:rsidP="00515D40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Глава</w:t>
      </w:r>
    </w:p>
    <w:p w:rsidR="00515D40" w:rsidRDefault="00515D40" w:rsidP="00515D40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                                                                    Т.Ш.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Куснияров</w:t>
      </w:r>
      <w:proofErr w:type="spellEnd"/>
    </w:p>
    <w:p w:rsidR="00515D40" w:rsidRDefault="00515D40" w:rsidP="00515D40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5D40" w:rsidRDefault="00515D40" w:rsidP="00515D40">
      <w:pPr>
        <w:jc w:val="both"/>
        <w:rPr>
          <w:sz w:val="28"/>
          <w:szCs w:val="28"/>
        </w:rPr>
      </w:pPr>
    </w:p>
    <w:p w:rsidR="00515D40" w:rsidRDefault="00515D40" w:rsidP="00515D40">
      <w:pPr>
        <w:jc w:val="both"/>
      </w:pPr>
    </w:p>
    <w:p w:rsidR="00515D40" w:rsidRDefault="00515D40" w:rsidP="00515D40"/>
    <w:p w:rsidR="00515D40" w:rsidRDefault="00515D40"/>
    <w:p w:rsidR="00515D40" w:rsidRDefault="00515D40"/>
    <w:p w:rsidR="00515D40" w:rsidRDefault="00515D40"/>
    <w:sectPr w:rsidR="0051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E9"/>
    <w:rsid w:val="001A3270"/>
    <w:rsid w:val="00515D40"/>
    <w:rsid w:val="00583590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2015-06-16T07:36:00Z</cp:lastPrinted>
  <dcterms:created xsi:type="dcterms:W3CDTF">2015-06-16T07:35:00Z</dcterms:created>
  <dcterms:modified xsi:type="dcterms:W3CDTF">2015-06-16T07:36:00Z</dcterms:modified>
</cp:coreProperties>
</file>