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B6" w:rsidRDefault="009737B6" w:rsidP="009822E1">
      <w:pPr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9822E1" w:rsidRPr="009822E1" w:rsidTr="00507B1D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822E1" w:rsidRPr="009822E1" w:rsidRDefault="009822E1" w:rsidP="009822E1">
            <w:pPr>
              <w:spacing w:line="276" w:lineRule="auto"/>
              <w:jc w:val="center"/>
              <w:rPr>
                <w:rFonts w:ascii="Century Bash" w:hAnsi="Century Bash"/>
                <w:b/>
                <w:sz w:val="22"/>
                <w:szCs w:val="22"/>
                <w:lang w:eastAsia="ar-SA"/>
              </w:rPr>
            </w:pPr>
            <w:r w:rsidRPr="009822E1">
              <w:rPr>
                <w:rFonts w:ascii="Century Bash" w:hAnsi="Century Bash"/>
                <w:b/>
                <w:sz w:val="22"/>
                <w:szCs w:val="22"/>
              </w:rPr>
              <w:t>БАШKОРТОСТАН РЕСПУБЛИКАHЫ</w:t>
            </w:r>
          </w:p>
          <w:p w:rsidR="009822E1" w:rsidRPr="009822E1" w:rsidRDefault="009822E1" w:rsidP="009822E1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</w:pPr>
            <w:r w:rsidRPr="009822E1"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 xml:space="preserve">ЯNАУЫЛ  РАЙОНЫ </w:t>
            </w:r>
          </w:p>
          <w:p w:rsidR="009822E1" w:rsidRPr="009822E1" w:rsidRDefault="009822E1" w:rsidP="009822E1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</w:pPr>
            <w:r w:rsidRPr="009822E1"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 xml:space="preserve">МУНИЦИПАЛЬ РАЙОНЫНЫN HАНДУFАС  АУЫЛ </w:t>
            </w:r>
          </w:p>
          <w:p w:rsidR="009822E1" w:rsidRPr="009822E1" w:rsidRDefault="009822E1" w:rsidP="009822E1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</w:pPr>
            <w:r w:rsidRPr="009822E1"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>СОВЕТЫ АУЫЛ БИЛEМE</w:t>
            </w:r>
            <w:r w:rsidRPr="009822E1">
              <w:rPr>
                <w:rFonts w:ascii="Century Bash" w:hAnsi="Century Bash"/>
                <w:b/>
                <w:sz w:val="22"/>
                <w:szCs w:val="22"/>
              </w:rPr>
              <w:t>HЕ</w:t>
            </w:r>
            <w:r w:rsidRPr="009822E1"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  <w:t xml:space="preserve">  ХАКИМИEТЕ</w:t>
            </w:r>
          </w:p>
          <w:p w:rsidR="009822E1" w:rsidRPr="009822E1" w:rsidRDefault="009822E1" w:rsidP="009822E1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9822E1" w:rsidRPr="009822E1" w:rsidRDefault="009822E1" w:rsidP="009822E1">
            <w:pPr>
              <w:suppressAutoHyphens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3472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822E1" w:rsidRPr="009822E1" w:rsidRDefault="009822E1" w:rsidP="009822E1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2"/>
                <w:szCs w:val="22"/>
              </w:rPr>
            </w:pPr>
            <w:r w:rsidRPr="009822E1">
              <w:rPr>
                <w:rFonts w:ascii="Century Bash" w:hAnsi="Century Bash"/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9822E1" w:rsidRPr="009822E1" w:rsidRDefault="009822E1" w:rsidP="009822E1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2"/>
                <w:szCs w:val="22"/>
              </w:rPr>
            </w:pPr>
            <w:r w:rsidRPr="009822E1">
              <w:rPr>
                <w:rFonts w:ascii="Century Bash" w:hAnsi="Century Bash"/>
                <w:b/>
                <w:bCs/>
                <w:sz w:val="22"/>
                <w:szCs w:val="22"/>
              </w:rPr>
              <w:t>СЕЛЬСКОГО ПОСЕЛЕНИЯ САНДУГАЧЕВСКИЙ СЕЛЬСОВЕТ</w:t>
            </w:r>
          </w:p>
          <w:p w:rsidR="009822E1" w:rsidRPr="009822E1" w:rsidRDefault="009822E1" w:rsidP="009822E1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2"/>
                <w:szCs w:val="22"/>
              </w:rPr>
            </w:pPr>
            <w:r w:rsidRPr="009822E1">
              <w:rPr>
                <w:rFonts w:ascii="Century Bash" w:hAnsi="Century Bash"/>
                <w:b/>
                <w:bCs/>
                <w:sz w:val="22"/>
                <w:szCs w:val="22"/>
              </w:rPr>
              <w:t>МУНИЦИПАЛЬНОГО  РАЙОНА</w:t>
            </w:r>
          </w:p>
          <w:p w:rsidR="009822E1" w:rsidRPr="009822E1" w:rsidRDefault="009822E1" w:rsidP="009822E1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2"/>
                <w:szCs w:val="22"/>
              </w:rPr>
            </w:pPr>
            <w:r w:rsidRPr="009822E1">
              <w:rPr>
                <w:rFonts w:ascii="Century Bash" w:hAnsi="Century Bash"/>
                <w:b/>
                <w:bCs/>
                <w:sz w:val="22"/>
                <w:szCs w:val="22"/>
              </w:rPr>
              <w:t>ЯНАУЛЬСКИЙ РАЙОН РЕСПУБЛИКИ БАШКОРТОСТАН</w:t>
            </w:r>
          </w:p>
          <w:p w:rsidR="009822E1" w:rsidRPr="009822E1" w:rsidRDefault="009822E1" w:rsidP="009822E1">
            <w:pPr>
              <w:suppressAutoHyphens/>
              <w:spacing w:line="276" w:lineRule="auto"/>
              <w:jc w:val="center"/>
              <w:rPr>
                <w:rFonts w:ascii="Century Bash" w:hAnsi="Century Bash"/>
                <w:sz w:val="22"/>
                <w:szCs w:val="22"/>
                <w:lang w:eastAsia="ar-SA"/>
              </w:rPr>
            </w:pPr>
          </w:p>
        </w:tc>
      </w:tr>
    </w:tbl>
    <w:p w:rsidR="009822E1" w:rsidRPr="009822E1" w:rsidRDefault="009822E1" w:rsidP="00982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822E1">
        <w:rPr>
          <w:b/>
          <w:sz w:val="28"/>
          <w:szCs w:val="28"/>
        </w:rPr>
        <w:t xml:space="preserve">КАРАР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9822E1">
        <w:rPr>
          <w:b/>
          <w:sz w:val="28"/>
          <w:szCs w:val="28"/>
        </w:rPr>
        <w:t>ПОСТАНОВЛЕНИЕ</w:t>
      </w:r>
    </w:p>
    <w:p w:rsidR="009822E1" w:rsidRPr="009822E1" w:rsidRDefault="009822E1" w:rsidP="009822E1">
      <w:pPr>
        <w:rPr>
          <w:b/>
          <w:sz w:val="28"/>
          <w:szCs w:val="28"/>
        </w:rPr>
      </w:pPr>
      <w:r w:rsidRPr="009822E1">
        <w:rPr>
          <w:b/>
          <w:sz w:val="28"/>
          <w:szCs w:val="28"/>
        </w:rPr>
        <w:t xml:space="preserve">    «</w:t>
      </w:r>
      <w:r>
        <w:rPr>
          <w:b/>
          <w:sz w:val="28"/>
          <w:szCs w:val="28"/>
        </w:rPr>
        <w:t>23</w:t>
      </w:r>
      <w:r w:rsidRPr="009822E1">
        <w:rPr>
          <w:b/>
          <w:sz w:val="28"/>
          <w:szCs w:val="28"/>
        </w:rPr>
        <w:t>» июль 2015</w:t>
      </w:r>
      <w:r>
        <w:rPr>
          <w:b/>
          <w:sz w:val="28"/>
          <w:szCs w:val="28"/>
        </w:rPr>
        <w:t xml:space="preserve"> й.                          </w:t>
      </w:r>
      <w:r w:rsidRPr="009822E1">
        <w:rPr>
          <w:b/>
          <w:sz w:val="28"/>
          <w:szCs w:val="28"/>
        </w:rPr>
        <w:t>№  3</w:t>
      </w:r>
      <w:r>
        <w:rPr>
          <w:b/>
          <w:sz w:val="28"/>
          <w:szCs w:val="28"/>
        </w:rPr>
        <w:t>3</w:t>
      </w:r>
      <w:r w:rsidRPr="009822E1">
        <w:rPr>
          <w:b/>
          <w:sz w:val="28"/>
          <w:szCs w:val="28"/>
        </w:rPr>
        <w:t xml:space="preserve">                     «</w:t>
      </w:r>
      <w:r>
        <w:rPr>
          <w:b/>
          <w:sz w:val="28"/>
          <w:szCs w:val="28"/>
        </w:rPr>
        <w:t>23</w:t>
      </w:r>
      <w:r w:rsidRPr="009822E1">
        <w:rPr>
          <w:b/>
          <w:sz w:val="28"/>
          <w:szCs w:val="28"/>
        </w:rPr>
        <w:t>» июля 2015 г.</w:t>
      </w:r>
    </w:p>
    <w:p w:rsidR="009822E1" w:rsidRPr="009822E1" w:rsidRDefault="009822E1" w:rsidP="009822E1">
      <w:pPr>
        <w:adjustRightInd w:val="0"/>
        <w:jc w:val="both"/>
        <w:outlineLvl w:val="0"/>
        <w:rPr>
          <w:sz w:val="28"/>
          <w:szCs w:val="28"/>
        </w:rPr>
      </w:pPr>
    </w:p>
    <w:p w:rsidR="00B4350C" w:rsidRDefault="00B4350C" w:rsidP="00873140">
      <w:pPr>
        <w:jc w:val="center"/>
        <w:rPr>
          <w:b/>
          <w:sz w:val="28"/>
          <w:szCs w:val="28"/>
        </w:rPr>
      </w:pPr>
    </w:p>
    <w:p w:rsidR="00873140" w:rsidRPr="00873140" w:rsidRDefault="00873140" w:rsidP="00873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EE5D01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</w:t>
      </w:r>
      <w:r w:rsidR="00EE5D0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постановление № 18 от 23.03.2015г «</w:t>
      </w:r>
      <w:r w:rsidRPr="00873140">
        <w:rPr>
          <w:b/>
          <w:sz w:val="28"/>
          <w:szCs w:val="28"/>
        </w:rPr>
        <w:t>Об утверждении Положения о порядке рассмотрения обращений граждан в администрации сельского поселения Сандугачевский сельсовет муниципального района Янаульский район</w:t>
      </w:r>
    </w:p>
    <w:p w:rsidR="00873140" w:rsidRDefault="00873140" w:rsidP="00873140">
      <w:pPr>
        <w:ind w:left="567"/>
        <w:jc w:val="center"/>
        <w:rPr>
          <w:b/>
          <w:sz w:val="28"/>
          <w:szCs w:val="28"/>
        </w:rPr>
      </w:pPr>
      <w:r w:rsidRPr="00873140"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>»</w:t>
      </w:r>
    </w:p>
    <w:p w:rsidR="00873140" w:rsidRDefault="00873140" w:rsidP="00873140">
      <w:pPr>
        <w:jc w:val="both"/>
        <w:rPr>
          <w:sz w:val="28"/>
          <w:szCs w:val="28"/>
        </w:rPr>
      </w:pPr>
    </w:p>
    <w:p w:rsidR="00873140" w:rsidRDefault="00873140" w:rsidP="00873140">
      <w:pPr>
        <w:ind w:firstLine="709"/>
        <w:jc w:val="both"/>
        <w:rPr>
          <w:sz w:val="28"/>
          <w:szCs w:val="28"/>
        </w:rPr>
      </w:pPr>
      <w:r w:rsidRPr="00873140">
        <w:rPr>
          <w:sz w:val="28"/>
          <w:szCs w:val="28"/>
        </w:rPr>
        <w:t>В целях приведения в соответствие с действующим законодательством Росси</w:t>
      </w:r>
      <w:r>
        <w:rPr>
          <w:sz w:val="28"/>
          <w:szCs w:val="28"/>
        </w:rPr>
        <w:t xml:space="preserve">йской Федерации, согласно </w:t>
      </w:r>
      <w:r w:rsidRPr="00873140">
        <w:rPr>
          <w:sz w:val="28"/>
          <w:szCs w:val="28"/>
        </w:rPr>
        <w:t>Федерального закона от 2 мая 2006 года № 59-ФЗ «О порядке рассмотрения обращений</w:t>
      </w:r>
      <w:r w:rsidR="00EE5D01">
        <w:rPr>
          <w:sz w:val="28"/>
          <w:szCs w:val="28"/>
        </w:rPr>
        <w:t xml:space="preserve"> граждан Российской Федерации» </w:t>
      </w:r>
      <w:r w:rsidRPr="00873140">
        <w:rPr>
          <w:sz w:val="28"/>
          <w:szCs w:val="28"/>
        </w:rPr>
        <w:t>Администрация сельского поселения Сандугачевский сельсовет муниципального района Янаульский район</w:t>
      </w:r>
      <w:r w:rsidR="00EE5D01">
        <w:rPr>
          <w:sz w:val="28"/>
          <w:szCs w:val="28"/>
        </w:rPr>
        <w:t xml:space="preserve"> Республики Башкортостан </w:t>
      </w:r>
      <w:r w:rsidRPr="00873140">
        <w:rPr>
          <w:sz w:val="24"/>
          <w:szCs w:val="24"/>
        </w:rPr>
        <w:t xml:space="preserve"> </w:t>
      </w:r>
      <w:r w:rsidRPr="00873140">
        <w:rPr>
          <w:sz w:val="28"/>
          <w:szCs w:val="28"/>
        </w:rPr>
        <w:t>ПОСТАНОВЛЯЕТ:</w:t>
      </w:r>
    </w:p>
    <w:p w:rsidR="00873140" w:rsidRDefault="00873140" w:rsidP="00873140">
      <w:pPr>
        <w:jc w:val="both"/>
        <w:rPr>
          <w:sz w:val="28"/>
          <w:szCs w:val="28"/>
        </w:rPr>
      </w:pPr>
    </w:p>
    <w:p w:rsidR="00EE5D01" w:rsidRPr="00EE5D01" w:rsidRDefault="00873140" w:rsidP="00EE5D01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EE5D01">
        <w:rPr>
          <w:sz w:val="28"/>
          <w:szCs w:val="28"/>
        </w:rPr>
        <w:t xml:space="preserve">я и дополнения </w:t>
      </w:r>
      <w:r>
        <w:rPr>
          <w:sz w:val="28"/>
          <w:szCs w:val="28"/>
        </w:rPr>
        <w:t xml:space="preserve"> </w:t>
      </w:r>
      <w:r w:rsidR="00EE5D01" w:rsidRPr="00EE5D01">
        <w:rPr>
          <w:sz w:val="28"/>
          <w:szCs w:val="28"/>
        </w:rPr>
        <w:t>в постановление № 18 от 23.03.2015г «Об утверждении Положения о порядке рассмотрения обращений граждан в администрации сельского поселения Сандугачевский сельсовет муниципального района Янаульский район</w:t>
      </w:r>
      <w:r w:rsidR="00EE5D01">
        <w:rPr>
          <w:sz w:val="28"/>
          <w:szCs w:val="28"/>
        </w:rPr>
        <w:t xml:space="preserve"> </w:t>
      </w:r>
      <w:r w:rsidR="00EE5D01" w:rsidRPr="00EE5D01">
        <w:rPr>
          <w:sz w:val="28"/>
          <w:szCs w:val="28"/>
        </w:rPr>
        <w:t>Республики Башкортостан»</w:t>
      </w:r>
    </w:p>
    <w:p w:rsidR="00873140" w:rsidRDefault="00EE5D01" w:rsidP="0087314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D3B8F">
        <w:rPr>
          <w:sz w:val="28"/>
          <w:szCs w:val="28"/>
        </w:rPr>
        <w:t>Статью 11 часть 1 изложить в следующей редакции:</w:t>
      </w:r>
    </w:p>
    <w:p w:rsidR="00CD3B8F" w:rsidRDefault="00CD3B8F" w:rsidP="00CD3B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-«</w:t>
      </w:r>
      <w:r w:rsidRPr="00CD3B8F">
        <w:rPr>
          <w:sz w:val="28"/>
          <w:szCs w:val="28"/>
        </w:rPr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</w:t>
      </w:r>
      <w:r w:rsidRPr="00CD3B8F">
        <w:rPr>
          <w:rFonts w:ascii="Arial" w:hAnsi="Arial" w:cs="Arial"/>
          <w:color w:val="000000"/>
          <w:sz w:val="18"/>
          <w:szCs w:val="18"/>
        </w:rPr>
        <w:t xml:space="preserve"> </w:t>
      </w:r>
      <w:r w:rsidRPr="00CD3B8F">
        <w:rPr>
          <w:color w:val="000000"/>
          <w:sz w:val="28"/>
          <w:szCs w:val="28"/>
        </w:rPr>
        <w:t xml:space="preserve">за исключением случая, указанного в </w:t>
      </w:r>
      <w:hyperlink r:id="rId8" w:anchor="block_12011" w:history="1">
        <w:r w:rsidRPr="00CD3B8F">
          <w:rPr>
            <w:sz w:val="28"/>
            <w:szCs w:val="28"/>
          </w:rPr>
          <w:t>части 1.1</w:t>
        </w:r>
      </w:hyperlink>
      <w:r w:rsidRPr="00CD3B8F">
        <w:rPr>
          <w:color w:val="000000"/>
          <w:sz w:val="28"/>
          <w:szCs w:val="28"/>
        </w:rPr>
        <w:t xml:space="preserve"> настоящей статьи</w:t>
      </w:r>
      <w:r>
        <w:rPr>
          <w:color w:val="000000"/>
          <w:sz w:val="28"/>
          <w:szCs w:val="28"/>
        </w:rPr>
        <w:t>»;</w:t>
      </w:r>
    </w:p>
    <w:p w:rsidR="00CD3B8F" w:rsidRDefault="00CD3B8F" w:rsidP="00CD3B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Статью 11 часть 1 дополнить подпунктом 1.1.</w:t>
      </w:r>
    </w:p>
    <w:p w:rsidR="00CD3B8F" w:rsidRDefault="00CD3B8F" w:rsidP="00CD3B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</w:t>
      </w:r>
      <w:r w:rsidRPr="00CD3B8F">
        <w:rPr>
          <w:color w:val="000000"/>
          <w:sz w:val="28"/>
          <w:szCs w:val="28"/>
        </w:rPr>
        <w:t xml:space="preserve">Письменное обращение, поступившее </w:t>
      </w:r>
      <w:r w:rsidRPr="00CD3B8F">
        <w:rPr>
          <w:sz w:val="28"/>
          <w:szCs w:val="28"/>
        </w:rPr>
        <w:t>в орган местного самоуправления или должностному лицу</w:t>
      </w:r>
      <w:r w:rsidRPr="00CD3B8F">
        <w:rPr>
          <w:color w:val="000000"/>
          <w:sz w:val="28"/>
          <w:szCs w:val="28"/>
        </w:rPr>
        <w:t xml:space="preserve"> и содержащее информацию о фактах возможных нарушений </w:t>
      </w:r>
      <w:hyperlink r:id="rId9" w:anchor="block_3" w:history="1">
        <w:r w:rsidRPr="00CD3B8F">
          <w:rPr>
            <w:sz w:val="28"/>
            <w:szCs w:val="28"/>
          </w:rPr>
          <w:t>законодательства</w:t>
        </w:r>
      </w:hyperlink>
      <w:r w:rsidRPr="00CD3B8F">
        <w:rPr>
          <w:color w:val="000000"/>
          <w:sz w:val="28"/>
          <w:szCs w:val="28"/>
        </w:rPr>
        <w:t xml:space="preserve"> Российской Федерации в сфере миграции, рассматривается в течение 20 дней со дня регистрации письменного обращения</w:t>
      </w:r>
      <w:r>
        <w:rPr>
          <w:color w:val="000000"/>
          <w:sz w:val="28"/>
          <w:szCs w:val="28"/>
        </w:rPr>
        <w:t>»</w:t>
      </w:r>
      <w:r w:rsidRPr="00CD3B8F">
        <w:rPr>
          <w:color w:val="000000"/>
          <w:sz w:val="28"/>
          <w:szCs w:val="28"/>
        </w:rPr>
        <w:t>.</w:t>
      </w:r>
    </w:p>
    <w:p w:rsidR="00CF2CF2" w:rsidRDefault="00045F8A" w:rsidP="00045F8A">
      <w:pPr>
        <w:spacing w:before="240" w:after="100" w:afterAutospacing="1"/>
        <w:rPr>
          <w:b/>
          <w:color w:val="000000"/>
          <w:sz w:val="28"/>
          <w:szCs w:val="28"/>
        </w:rPr>
      </w:pPr>
      <w:r w:rsidRPr="00045F8A">
        <w:rPr>
          <w:b/>
          <w:color w:val="000000"/>
          <w:sz w:val="28"/>
          <w:szCs w:val="28"/>
        </w:rPr>
        <w:t xml:space="preserve">       </w:t>
      </w:r>
    </w:p>
    <w:p w:rsidR="00CF2CF2" w:rsidRDefault="00CF2CF2" w:rsidP="00045F8A">
      <w:pPr>
        <w:spacing w:before="240" w:after="100" w:afterAutospacing="1"/>
        <w:rPr>
          <w:b/>
          <w:color w:val="000000"/>
          <w:sz w:val="28"/>
          <w:szCs w:val="28"/>
        </w:rPr>
      </w:pPr>
    </w:p>
    <w:p w:rsidR="00CF2CF2" w:rsidRDefault="00CF2CF2" w:rsidP="00045F8A">
      <w:pPr>
        <w:spacing w:before="240" w:after="100" w:afterAutospacing="1"/>
        <w:rPr>
          <w:b/>
          <w:color w:val="000000"/>
          <w:sz w:val="28"/>
          <w:szCs w:val="28"/>
        </w:rPr>
      </w:pPr>
    </w:p>
    <w:p w:rsidR="00172CC0" w:rsidRPr="00045F8A" w:rsidRDefault="00CD3B8F" w:rsidP="00045F8A">
      <w:pPr>
        <w:spacing w:before="240" w:after="100" w:afterAutospacing="1"/>
        <w:rPr>
          <w:b/>
          <w:color w:val="000000"/>
          <w:sz w:val="28"/>
          <w:szCs w:val="28"/>
        </w:rPr>
      </w:pPr>
      <w:bookmarkStart w:id="0" w:name="_GoBack"/>
      <w:bookmarkEnd w:id="0"/>
      <w:r w:rsidRPr="00045F8A">
        <w:rPr>
          <w:b/>
          <w:color w:val="000000"/>
          <w:sz w:val="28"/>
          <w:szCs w:val="28"/>
        </w:rPr>
        <w:lastRenderedPageBreak/>
        <w:t xml:space="preserve">2.2. </w:t>
      </w:r>
      <w:r w:rsidR="00045F8A" w:rsidRPr="00045F8A">
        <w:rPr>
          <w:b/>
          <w:color w:val="000000"/>
          <w:sz w:val="28"/>
          <w:szCs w:val="28"/>
        </w:rPr>
        <w:t xml:space="preserve">Дополнить статьей </w:t>
      </w:r>
      <w:r w:rsidR="00172CC0" w:rsidRPr="00045F8A">
        <w:rPr>
          <w:b/>
          <w:color w:val="000000"/>
          <w:sz w:val="28"/>
          <w:szCs w:val="28"/>
        </w:rPr>
        <w:t>1</w:t>
      </w:r>
      <w:r w:rsidR="00045F8A" w:rsidRPr="00045F8A">
        <w:rPr>
          <w:b/>
          <w:color w:val="000000"/>
          <w:sz w:val="28"/>
          <w:szCs w:val="28"/>
        </w:rPr>
        <w:t>6</w:t>
      </w:r>
      <w:r w:rsidR="00172CC0" w:rsidRPr="00045F8A">
        <w:rPr>
          <w:b/>
          <w:color w:val="000000"/>
          <w:sz w:val="28"/>
          <w:szCs w:val="28"/>
        </w:rPr>
        <w:t xml:space="preserve"> </w:t>
      </w:r>
      <w:r w:rsidR="00045F8A" w:rsidRPr="00045F8A">
        <w:rPr>
          <w:b/>
          <w:color w:val="000000"/>
          <w:sz w:val="28"/>
          <w:szCs w:val="28"/>
        </w:rPr>
        <w:t xml:space="preserve"> «</w:t>
      </w:r>
      <w:r w:rsidR="00172CC0" w:rsidRPr="00045F8A">
        <w:rPr>
          <w:b/>
          <w:bCs/>
          <w:sz w:val="28"/>
          <w:szCs w:val="28"/>
        </w:rPr>
        <w:t>Порядок обжалования действий (бездействия) должностн</w:t>
      </w:r>
      <w:r w:rsidR="00845A50">
        <w:rPr>
          <w:b/>
          <w:bCs/>
          <w:sz w:val="28"/>
          <w:szCs w:val="28"/>
        </w:rPr>
        <w:t>ых лиц</w:t>
      </w:r>
      <w:r w:rsidR="00172CC0" w:rsidRPr="00045F8A">
        <w:rPr>
          <w:b/>
          <w:bCs/>
          <w:sz w:val="28"/>
          <w:szCs w:val="28"/>
        </w:rPr>
        <w:t>, а также принимаемого им решения</w:t>
      </w:r>
      <w:r w:rsidR="00045F8A" w:rsidRPr="00045F8A">
        <w:rPr>
          <w:b/>
          <w:bCs/>
          <w:sz w:val="28"/>
          <w:szCs w:val="28"/>
        </w:rPr>
        <w:t>»</w:t>
      </w:r>
      <w:r w:rsidR="00172CC0" w:rsidRPr="00045F8A">
        <w:rPr>
          <w:b/>
          <w:bCs/>
          <w:sz w:val="28"/>
          <w:szCs w:val="28"/>
        </w:rPr>
        <w:t xml:space="preserve"> </w:t>
      </w:r>
    </w:p>
    <w:p w:rsidR="00172CC0" w:rsidRPr="00172CC0" w:rsidRDefault="00172CC0" w:rsidP="00172CC0">
      <w:pPr>
        <w:jc w:val="center"/>
        <w:rPr>
          <w:bCs/>
          <w:sz w:val="28"/>
          <w:szCs w:val="28"/>
        </w:rPr>
      </w:pP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1.1. Граждане имеют право на досудебное (внесудебное) обжалование действий (бездействия) должностных лиц в ходе исполнения функции по организации рассмотрения обращений граждан.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1.2. Предметом досудебного обжалования являются: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- действия (бездействие) должностных лиц по организации рассмотрения обращений граждан.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1.3. Обращение (жалоба) на действия должностных лиц подается на имя главы сельского поселения Сандугачевский сельсовет муниципального района Янаульский район Республики Башкортостан.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1.4. Граждане имеют право обратиться с жалобой в устной форме при личном приеме или направить письменное обращение (жалобу) в Администрацию сельского поселения Сандугачевский сельсовет муниципального района Янаульский район Республики Башкортостан ( далее - сельское поселение).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1.5.  Обращение (жалоба) должно содержать: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- наименование органа, в который направляется жалоба либо фамилию должностного лица, либо должность соответствующего лица;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- фамилию, имя, отчество (последнее – при наличии) гражданина, подающего обращение;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- почтовый адрес, по которому должен быть направлен ответ;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- изложение сути жалобы;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- дату и личную подпись гражданина.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1.6. Основанием для начала процедуры досудебного (внесудебного) обжалования является получение обращения гражданина лично или письменно в адрес сельского поселения.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FF0000"/>
          <w:sz w:val="28"/>
          <w:szCs w:val="28"/>
        </w:rPr>
      </w:pPr>
      <w:r w:rsidRPr="00845A50">
        <w:rPr>
          <w:sz w:val="28"/>
          <w:szCs w:val="28"/>
        </w:rPr>
        <w:t>1.7. Гражданин имеет право на получение информации и документов, необходимых для обоснования обращения, в том случае если сельское поселение располагает этой информацией и документами</w:t>
      </w:r>
      <w:r w:rsidRPr="00845A50">
        <w:rPr>
          <w:color w:val="FF0000"/>
          <w:sz w:val="28"/>
          <w:szCs w:val="28"/>
        </w:rPr>
        <w:t>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 xml:space="preserve">1.8. Должностное лицо, ответственное за запись гражданина на личный прием, информирует гражданина о дате, времени, месте приема, должности, фамилии, имени и отчестве должностного лица, осуществляющего прием. При личном приеме гражданин предъявляет документ, удостоверяющий его личность. На основании этого документа должностное лицо, ответственное за организацию личного приема граждан, оформляет карточку личного </w:t>
      </w:r>
      <w:r w:rsidRPr="00845A50">
        <w:rPr>
          <w:color w:val="414141"/>
          <w:sz w:val="28"/>
          <w:szCs w:val="28"/>
        </w:rPr>
        <w:lastRenderedPageBreak/>
        <w:t>приема гражданина (в бумажном и (или) электронном виде) и заносит в нее содержание обращения гражданина.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845A50">
        <w:rPr>
          <w:color w:val="414141"/>
          <w:sz w:val="28"/>
          <w:szCs w:val="28"/>
        </w:rPr>
        <w:t>1.9. Должностное лицо, проводящее личный прием граждан, предоставляет ответ на устное обращение, с согласия гражданина, на личном приеме в устной форме, если изложенные гражданином обстоятельства не требуют дополнительной проверки, делает соответствующую запись в карточке личного приема гражданина. Рассмотрение устного обращения осуществляется в течение 1 рабочего дня. В случае если гражданин истребовал письменный ответ по существу поставленных в обращении при личном приеме вопросов или если изложенные им данные требуют дополнительной проверки, должностное лицо, проводившее личный прием граждан, в карточке личного приема гражданина делает соответствующую запись и оформляет резолюцию для регистрации обращения и подготовки письменного ответа.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845A50">
        <w:rPr>
          <w:sz w:val="28"/>
          <w:szCs w:val="28"/>
        </w:rPr>
        <w:t>1.10. Обращение (жалоба) должно быть рассмотрено главой сельского поселения и решение принято в срок, не превышающий 30 дней со дня его регистрации.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845A50">
        <w:rPr>
          <w:sz w:val="28"/>
          <w:szCs w:val="28"/>
        </w:rPr>
        <w:t>1.11. В исключительных случаях (в том числе при принятии решения о проведении проверки), а также в случае направления дополнительных запросов другим исполнительным органам власти, органам местного самоуправления для получения необходимых для рассмотрения обращения (жалобы) документов и материалов срок рассмотрения обращения (жалобы) может быть продлен по решению главы сельского поселения до 30 дней.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845A50">
        <w:rPr>
          <w:sz w:val="28"/>
          <w:szCs w:val="28"/>
        </w:rPr>
        <w:t>1.12. Должностное лицо, ответственное за рассмотрение обращения (жалобы), в течение одного рабочего дня направляет гражданину уведомление о продлении срока рассмотрения обращения (жалобы) с указанием причин продления.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845A50">
        <w:rPr>
          <w:sz w:val="28"/>
          <w:szCs w:val="28"/>
        </w:rPr>
        <w:t>1.13. По результатам рассмотрения обращения (жалобы) глава сельского поселения принимает решение об удовлетворении либо об отказе в удовлетворении требований гражданина, направившего обращение (жалобу), оформляемое в виде мотивированного письменного ответа гражданину.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845A50">
        <w:rPr>
          <w:sz w:val="28"/>
          <w:szCs w:val="28"/>
        </w:rPr>
        <w:t>1.14. Письменный ответ подписывает глава сельского поселения и передает в течение одного рабочего дня должностному лицу подписанный ответ гражданину.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845A50">
        <w:rPr>
          <w:sz w:val="28"/>
          <w:szCs w:val="28"/>
        </w:rPr>
        <w:t>1.15. Должностное лицо, ответственное за регистрацию обращений, производит регистрацию ответа в установленном порядке и направляет письменный ответ гражданину заказным письмом в течение 1 рабочего дня со дня подписания ответа.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845A50">
        <w:rPr>
          <w:sz w:val="28"/>
          <w:szCs w:val="28"/>
        </w:rPr>
        <w:lastRenderedPageBreak/>
        <w:t>1.16. Обращение (жалоба) считается рассмотренным, если в установленный срок дан письменный ответ гражданину по существу поставленных в обращении (жалобе) вопросов.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845A50">
        <w:rPr>
          <w:sz w:val="28"/>
          <w:szCs w:val="28"/>
        </w:rPr>
        <w:t>1.17. В соответствии с действующим законодательством Российской Федерации действия (бездействие) должностных лиц, а также решения, принятые в ходе исполнения рассмотрения обращений,</w:t>
      </w:r>
      <w:r>
        <w:rPr>
          <w:rFonts w:ascii="Tahoma" w:hAnsi="Tahoma" w:cs="Tahoma"/>
          <w:sz w:val="28"/>
          <w:szCs w:val="28"/>
        </w:rPr>
        <w:t xml:space="preserve"> </w:t>
      </w:r>
      <w:r w:rsidRPr="00845A50">
        <w:rPr>
          <w:sz w:val="28"/>
          <w:szCs w:val="28"/>
        </w:rPr>
        <w:t>могут быть оспорены в трехмесячный срок, исчисляемый со дня, когда лицу стало известно о таком решении, действии (бездействии).</w:t>
      </w:r>
    </w:p>
    <w:p w:rsidR="00845A50" w:rsidRPr="00845A50" w:rsidRDefault="00845A50" w:rsidP="00845A50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845A50">
        <w:rPr>
          <w:sz w:val="28"/>
          <w:szCs w:val="28"/>
        </w:rPr>
        <w:t>1.18. Если лицо полагает, что нарушены его права и свободы, оно вправе обратиться в суд общей юрисдикции.</w:t>
      </w:r>
    </w:p>
    <w:p w:rsidR="00873140" w:rsidRDefault="00F356EB" w:rsidP="00873140">
      <w:pPr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</w:t>
      </w:r>
      <w:r w:rsidR="0087314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73140" w:rsidRDefault="00873140" w:rsidP="00873140">
      <w:pPr>
        <w:ind w:firstLine="567"/>
        <w:jc w:val="both"/>
        <w:rPr>
          <w:sz w:val="28"/>
          <w:szCs w:val="28"/>
        </w:rPr>
      </w:pPr>
    </w:p>
    <w:p w:rsidR="00873140" w:rsidRDefault="00873140" w:rsidP="00873140">
      <w:pPr>
        <w:rPr>
          <w:sz w:val="28"/>
          <w:szCs w:val="28"/>
        </w:rPr>
      </w:pPr>
      <w:r>
        <w:rPr>
          <w:sz w:val="28"/>
          <w:szCs w:val="28"/>
        </w:rPr>
        <w:t xml:space="preserve"> Глава </w:t>
      </w:r>
    </w:p>
    <w:p w:rsidR="00873140" w:rsidRDefault="00873140" w:rsidP="00873140">
      <w:pPr>
        <w:rPr>
          <w:sz w:val="24"/>
          <w:szCs w:val="24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Т.Ш. Куснияров </w:t>
      </w:r>
    </w:p>
    <w:p w:rsidR="00873140" w:rsidRDefault="00873140" w:rsidP="008731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3140" w:rsidRDefault="00873140" w:rsidP="00873140"/>
    <w:sectPr w:rsidR="00873140" w:rsidSect="00CF2CF2">
      <w:footerReference w:type="default" r:id="rId10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EA" w:rsidRDefault="00C75DEA" w:rsidP="00CF2CF2">
      <w:r>
        <w:separator/>
      </w:r>
    </w:p>
  </w:endnote>
  <w:endnote w:type="continuationSeparator" w:id="0">
    <w:p w:rsidR="00C75DEA" w:rsidRDefault="00C75DEA" w:rsidP="00CF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298222"/>
      <w:docPartObj>
        <w:docPartGallery w:val="Page Numbers (Bottom of Page)"/>
        <w:docPartUnique/>
      </w:docPartObj>
    </w:sdtPr>
    <w:sdtContent>
      <w:p w:rsidR="00CF2CF2" w:rsidRDefault="00CF2C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2CF2" w:rsidRDefault="00CF2C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EA" w:rsidRDefault="00C75DEA" w:rsidP="00CF2CF2">
      <w:r>
        <w:separator/>
      </w:r>
    </w:p>
  </w:footnote>
  <w:footnote w:type="continuationSeparator" w:id="0">
    <w:p w:rsidR="00C75DEA" w:rsidRDefault="00C75DEA" w:rsidP="00CF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10"/>
    <w:rsid w:val="00023844"/>
    <w:rsid w:val="00045F8A"/>
    <w:rsid w:val="00172CC0"/>
    <w:rsid w:val="004C0C10"/>
    <w:rsid w:val="0084491A"/>
    <w:rsid w:val="00845A50"/>
    <w:rsid w:val="00873140"/>
    <w:rsid w:val="009737B6"/>
    <w:rsid w:val="009822E1"/>
    <w:rsid w:val="00A46298"/>
    <w:rsid w:val="00B4350C"/>
    <w:rsid w:val="00C75DEA"/>
    <w:rsid w:val="00CD3B8F"/>
    <w:rsid w:val="00CF2CF2"/>
    <w:rsid w:val="00EE5D01"/>
    <w:rsid w:val="00F356EB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7314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semiHidden/>
    <w:unhideWhenUsed/>
    <w:rsid w:val="00845A5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CF2C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C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C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7314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semiHidden/>
    <w:unhideWhenUsed/>
    <w:rsid w:val="00845A5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CF2C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C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C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666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475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cp:lastPrinted>2015-08-04T11:40:00Z</cp:lastPrinted>
  <dcterms:created xsi:type="dcterms:W3CDTF">2015-07-08T10:01:00Z</dcterms:created>
  <dcterms:modified xsi:type="dcterms:W3CDTF">2015-08-04T11:40:00Z</dcterms:modified>
</cp:coreProperties>
</file>