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89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03"/>
        <w:gridCol w:w="4537"/>
      </w:tblGrid>
      <w:tr w:rsidR="006B6383" w:rsidRPr="00E32AD0" w:rsidTr="006537AE">
        <w:trPr>
          <w:trHeight w:val="2100"/>
        </w:trPr>
        <w:tc>
          <w:tcPr>
            <w:tcW w:w="49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B6383" w:rsidRPr="00E32AD0" w:rsidRDefault="006B6383" w:rsidP="006537AE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6B6383" w:rsidRPr="00E32AD0" w:rsidRDefault="006B6383" w:rsidP="006537AE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6B6383" w:rsidRPr="00E32AD0" w:rsidRDefault="006B6383" w:rsidP="006537AE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6B6383" w:rsidRPr="00E32AD0" w:rsidRDefault="006B6383" w:rsidP="006537AE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B6383" w:rsidRPr="00E32AD0" w:rsidRDefault="006B6383" w:rsidP="006537AE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577363F7" wp14:editId="00CEE43C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B6383" w:rsidRPr="00E32AD0" w:rsidRDefault="006B6383" w:rsidP="006537AE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6B6383" w:rsidRPr="00E32AD0" w:rsidRDefault="006B6383" w:rsidP="006537AE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6B6383" w:rsidRPr="00AC3B80" w:rsidRDefault="006B6383" w:rsidP="006B6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6B6383" w:rsidRPr="00FB28AD" w:rsidRDefault="006B6383" w:rsidP="006B638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Pr="00FB28AD">
        <w:rPr>
          <w:b/>
          <w:sz w:val="28"/>
          <w:szCs w:val="28"/>
        </w:rPr>
        <w:t xml:space="preserve">июнь  2014 й                             № 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</w:t>
      </w:r>
      <w:r w:rsidRPr="00FB28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25</w:t>
      </w:r>
      <w:r w:rsidRPr="00FB28AD">
        <w:rPr>
          <w:b/>
          <w:sz w:val="28"/>
          <w:szCs w:val="28"/>
        </w:rPr>
        <w:t xml:space="preserve"> июня 2014 г.</w:t>
      </w:r>
    </w:p>
    <w:p w:rsidR="006B6383" w:rsidRDefault="006B6383" w:rsidP="006B6383">
      <w:pPr>
        <w:rPr>
          <w:b/>
          <w:sz w:val="28"/>
          <w:szCs w:val="28"/>
        </w:rPr>
      </w:pPr>
    </w:p>
    <w:p w:rsidR="00330D12" w:rsidRDefault="00330D12" w:rsidP="0033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дополнений  в постановление</w:t>
      </w:r>
    </w:p>
    <w:p w:rsidR="006B6383" w:rsidRPr="006B6383" w:rsidRDefault="00330D12" w:rsidP="006B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сельского поселения </w:t>
      </w:r>
      <w:proofErr w:type="spellStart"/>
      <w:r w:rsidR="006B6383" w:rsidRPr="006B6383">
        <w:rPr>
          <w:b/>
          <w:sz w:val="28"/>
          <w:szCs w:val="28"/>
        </w:rPr>
        <w:t>Сандугачевский</w:t>
      </w:r>
      <w:proofErr w:type="spellEnd"/>
      <w:r w:rsidR="006B6383" w:rsidRPr="006B6383">
        <w:rPr>
          <w:b/>
          <w:sz w:val="28"/>
          <w:szCs w:val="28"/>
        </w:rPr>
        <w:t xml:space="preserve"> сельсовет </w:t>
      </w:r>
    </w:p>
    <w:p w:rsidR="006B6383" w:rsidRPr="006B6383" w:rsidRDefault="006B6383" w:rsidP="006B6383">
      <w:pPr>
        <w:jc w:val="center"/>
        <w:rPr>
          <w:b/>
          <w:sz w:val="28"/>
          <w:szCs w:val="28"/>
        </w:rPr>
      </w:pPr>
      <w:r w:rsidRPr="006B6383">
        <w:rPr>
          <w:b/>
          <w:sz w:val="28"/>
          <w:szCs w:val="28"/>
        </w:rPr>
        <w:t xml:space="preserve">муниципального района </w:t>
      </w:r>
      <w:proofErr w:type="spellStart"/>
      <w:r w:rsidRPr="006B6383">
        <w:rPr>
          <w:b/>
          <w:sz w:val="28"/>
          <w:szCs w:val="28"/>
        </w:rPr>
        <w:t>Янаульский</w:t>
      </w:r>
      <w:proofErr w:type="spellEnd"/>
      <w:r w:rsidRPr="006B6383">
        <w:rPr>
          <w:b/>
          <w:sz w:val="28"/>
          <w:szCs w:val="28"/>
        </w:rPr>
        <w:t xml:space="preserve"> район </w:t>
      </w:r>
    </w:p>
    <w:p w:rsidR="006B6383" w:rsidRDefault="006B6383" w:rsidP="006B6383">
      <w:pPr>
        <w:jc w:val="center"/>
        <w:rPr>
          <w:b/>
          <w:sz w:val="28"/>
          <w:szCs w:val="28"/>
        </w:rPr>
      </w:pPr>
      <w:r w:rsidRPr="006B6383">
        <w:rPr>
          <w:b/>
          <w:sz w:val="28"/>
          <w:szCs w:val="28"/>
        </w:rPr>
        <w:t xml:space="preserve">Республики Башкортостан от 03 июня  2010 года №  10 «Об утверждении  порядка осуществления администрацией сельского поселения </w:t>
      </w:r>
      <w:proofErr w:type="spellStart"/>
      <w:r w:rsidRPr="006B6383">
        <w:rPr>
          <w:b/>
          <w:sz w:val="28"/>
          <w:szCs w:val="28"/>
        </w:rPr>
        <w:t>Сандугачевский</w:t>
      </w:r>
      <w:proofErr w:type="spellEnd"/>
      <w:r>
        <w:rPr>
          <w:b/>
        </w:rPr>
        <w:t xml:space="preserve"> </w:t>
      </w:r>
      <w:r w:rsidR="00330D1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30D12">
        <w:rPr>
          <w:b/>
          <w:sz w:val="28"/>
          <w:szCs w:val="28"/>
        </w:rPr>
        <w:t>Янаульский</w:t>
      </w:r>
      <w:proofErr w:type="spellEnd"/>
      <w:r w:rsidR="00330D12">
        <w:rPr>
          <w:b/>
          <w:sz w:val="28"/>
          <w:szCs w:val="28"/>
        </w:rPr>
        <w:t xml:space="preserve"> район Республики Башкортостан бюджетных полномочий главных   администраторов доходов бюджетов  бюджетной системы </w:t>
      </w:r>
    </w:p>
    <w:p w:rsidR="00330D12" w:rsidRDefault="00330D12" w:rsidP="006B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330D12" w:rsidRDefault="00330D12" w:rsidP="00330D12">
      <w:pPr>
        <w:rPr>
          <w:b/>
          <w:sz w:val="20"/>
          <w:szCs w:val="20"/>
        </w:rPr>
      </w:pPr>
    </w:p>
    <w:p w:rsidR="00330D12" w:rsidRDefault="00330D12" w:rsidP="00330D12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 w:rsidR="006B6383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="006B6383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330D12" w:rsidRDefault="00330D12" w:rsidP="0033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 w:rsidR="006B6383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</w:t>
      </w:r>
      <w:r w:rsidR="006B6383">
        <w:rPr>
          <w:sz w:val="28"/>
          <w:szCs w:val="28"/>
        </w:rPr>
        <w:t xml:space="preserve">  03</w:t>
      </w:r>
      <w:r>
        <w:rPr>
          <w:sz w:val="28"/>
          <w:szCs w:val="28"/>
        </w:rPr>
        <w:t xml:space="preserve">   июня 2010 года № </w:t>
      </w:r>
      <w:r w:rsidR="006B6383">
        <w:rPr>
          <w:sz w:val="28"/>
          <w:szCs w:val="28"/>
        </w:rPr>
        <w:t>10</w:t>
      </w:r>
      <w:r>
        <w:rPr>
          <w:sz w:val="28"/>
          <w:szCs w:val="28"/>
        </w:rPr>
        <w:t xml:space="preserve">  «Об утверждении  порядка осуществления администрацией сельского поселения </w:t>
      </w:r>
      <w:proofErr w:type="spellStart"/>
      <w:r w:rsidR="006B6383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бюджетных полномочий главных  администраторов доходов бюджетов  бюджетной системы Российской Федерации» внести следующие  дополнения:</w:t>
      </w:r>
    </w:p>
    <w:p w:rsidR="00330D12" w:rsidRDefault="00330D12" w:rsidP="0033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1  дополнить следующим кодом бюджетной классификации:</w:t>
      </w:r>
    </w:p>
    <w:p w:rsidR="00330D12" w:rsidRDefault="00330D12" w:rsidP="00330D12">
      <w:pPr>
        <w:rPr>
          <w:sz w:val="28"/>
          <w:szCs w:val="20"/>
        </w:rPr>
      </w:pPr>
      <w:r>
        <w:t xml:space="preserve">          </w:t>
      </w:r>
      <w:r>
        <w:rPr>
          <w:sz w:val="28"/>
          <w:szCs w:val="20"/>
        </w:rPr>
        <w:t>791 2 08 05000 10 0000 180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330D12" w:rsidRDefault="00330D12" w:rsidP="00330D12">
      <w:pPr>
        <w:jc w:val="both"/>
        <w:rPr>
          <w:sz w:val="28"/>
          <w:szCs w:val="28"/>
        </w:rPr>
      </w:pPr>
    </w:p>
    <w:p w:rsidR="00330D12" w:rsidRDefault="00330D12" w:rsidP="0033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 момента его подписания.</w:t>
      </w:r>
    </w:p>
    <w:p w:rsidR="00330D12" w:rsidRDefault="00330D12" w:rsidP="00330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                       </w:t>
      </w:r>
    </w:p>
    <w:p w:rsidR="00330D12" w:rsidRDefault="00330D12" w:rsidP="00330D12">
      <w:pPr>
        <w:rPr>
          <w:sz w:val="28"/>
          <w:szCs w:val="28"/>
        </w:rPr>
      </w:pPr>
      <w:bookmarkStart w:id="0" w:name="_GoBack"/>
      <w:bookmarkEnd w:id="0"/>
    </w:p>
    <w:p w:rsidR="00330D12" w:rsidRDefault="00330D12" w:rsidP="00330D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0D12" w:rsidRDefault="00330D12" w:rsidP="00330D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5356CB" w:rsidRDefault="005356CB"/>
    <w:sectPr w:rsidR="0053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0"/>
    <w:rsid w:val="002E7850"/>
    <w:rsid w:val="00330D12"/>
    <w:rsid w:val="005356CB"/>
    <w:rsid w:val="006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2014-06-24T06:40:00Z</cp:lastPrinted>
  <dcterms:created xsi:type="dcterms:W3CDTF">2014-06-24T06:30:00Z</dcterms:created>
  <dcterms:modified xsi:type="dcterms:W3CDTF">2014-06-24T06:40:00Z</dcterms:modified>
</cp:coreProperties>
</file>