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28" w:rsidRDefault="008B121B" w:rsidP="008B121B">
      <w:pPr>
        <w:jc w:val="right"/>
      </w:pPr>
      <w:r>
        <w:t>Проект</w:t>
      </w:r>
    </w:p>
    <w:p w:rsidR="008B121B" w:rsidRDefault="008B121B" w:rsidP="008B1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b/>
          <w:sz w:val="28"/>
          <w:szCs w:val="28"/>
        </w:rPr>
        <w:t>Сандугачевский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Янаульский</w:t>
      </w:r>
      <w:proofErr w:type="spellEnd"/>
      <w:r>
        <w:rPr>
          <w:b/>
          <w:sz w:val="28"/>
          <w:szCs w:val="28"/>
        </w:rPr>
        <w:t xml:space="preserve"> район Республики Башкортостан</w:t>
      </w:r>
    </w:p>
    <w:p w:rsidR="008B121B" w:rsidRDefault="008B121B" w:rsidP="008B121B">
      <w:pPr>
        <w:jc w:val="center"/>
        <w:rPr>
          <w:b/>
          <w:sz w:val="28"/>
          <w:szCs w:val="28"/>
        </w:rPr>
      </w:pPr>
    </w:p>
    <w:p w:rsidR="008B121B" w:rsidRDefault="008B121B" w:rsidP="008B1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B121B" w:rsidRDefault="008B121B" w:rsidP="008B121B">
      <w:pPr>
        <w:jc w:val="center"/>
      </w:pPr>
    </w:p>
    <w:p w:rsidR="008B121B" w:rsidRDefault="008B121B" w:rsidP="008B1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изменений  в постановление Администрации сельского поселения </w:t>
      </w:r>
      <w:proofErr w:type="spellStart"/>
      <w:r>
        <w:rPr>
          <w:b/>
          <w:sz w:val="28"/>
          <w:szCs w:val="28"/>
        </w:rPr>
        <w:t>Сандугачевский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</w:t>
      </w:r>
    </w:p>
    <w:p w:rsidR="008B121B" w:rsidRDefault="008B121B" w:rsidP="008B121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Янаульский</w:t>
      </w:r>
      <w:proofErr w:type="spellEnd"/>
      <w:r>
        <w:rPr>
          <w:b/>
          <w:sz w:val="28"/>
          <w:szCs w:val="28"/>
        </w:rPr>
        <w:t xml:space="preserve"> район Республики Башкортостан</w:t>
      </w:r>
    </w:p>
    <w:p w:rsidR="008B121B" w:rsidRDefault="008B121B" w:rsidP="008B1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22 декабря 2014 года № 48 «Об утверждении порядка осуществления Администрацией сельского поселения </w:t>
      </w:r>
      <w:proofErr w:type="spellStart"/>
      <w:r>
        <w:rPr>
          <w:b/>
          <w:sz w:val="28"/>
          <w:szCs w:val="28"/>
        </w:rPr>
        <w:t>Сандугачевский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Янаульский</w:t>
      </w:r>
      <w:proofErr w:type="spellEnd"/>
      <w:r>
        <w:rPr>
          <w:b/>
          <w:sz w:val="28"/>
          <w:szCs w:val="28"/>
        </w:rPr>
        <w:t xml:space="preserve"> район Республики Башкортостан бюджетных полномочий главных </w:t>
      </w:r>
      <w:proofErr w:type="gramStart"/>
      <w:r>
        <w:rPr>
          <w:b/>
          <w:sz w:val="28"/>
          <w:szCs w:val="28"/>
        </w:rPr>
        <w:t>администраторов доходов бюджетов бюджетной системы Российской Федерации</w:t>
      </w:r>
      <w:proofErr w:type="gramEnd"/>
      <w:r>
        <w:rPr>
          <w:b/>
          <w:sz w:val="28"/>
          <w:szCs w:val="28"/>
        </w:rPr>
        <w:t>»</w:t>
      </w:r>
    </w:p>
    <w:p w:rsidR="008B121B" w:rsidRDefault="008B121B" w:rsidP="008B121B">
      <w:pPr>
        <w:jc w:val="center"/>
        <w:rPr>
          <w:sz w:val="28"/>
          <w:szCs w:val="28"/>
        </w:rPr>
      </w:pPr>
    </w:p>
    <w:p w:rsidR="008B121B" w:rsidRDefault="008B121B" w:rsidP="008B121B">
      <w:pPr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  В соответствии со статьей 20 Бюджетного кодекса Российской Федерации и в целях своевременного получения безвозмездных поступлений Администрация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</w:t>
      </w:r>
      <w:r>
        <w:rPr>
          <w:b/>
          <w:sz w:val="28"/>
          <w:szCs w:val="28"/>
        </w:rPr>
        <w:t>ПОСТАНОВЛЯЕТ:</w:t>
      </w:r>
    </w:p>
    <w:p w:rsidR="008B121B" w:rsidRDefault="008B121B" w:rsidP="008B1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 xml:space="preserve">Внести изменения в приложение № 1 «Перечень главных администраторов доходов бюджетов бюджетной системы Российской Федерации – органов местного самоуправления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Башкортостан» постановления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от 22.12.2014 года № 48 «Об утверждении порядка осуществления Администрацией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бюджетных полномочий главных администраторов</w:t>
      </w:r>
      <w:proofErr w:type="gramEnd"/>
      <w:r>
        <w:rPr>
          <w:sz w:val="28"/>
          <w:szCs w:val="28"/>
        </w:rPr>
        <w:t xml:space="preserve"> доходов бюджетов бюджетной системы Российской Федерации» изложив его в следующей редакции (Приложение).</w:t>
      </w:r>
    </w:p>
    <w:p w:rsidR="008B121B" w:rsidRDefault="008B121B" w:rsidP="008B121B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2"/>
          <w:szCs w:val="22"/>
        </w:rPr>
        <w:t xml:space="preserve"> </w:t>
      </w:r>
    </w:p>
    <w:p w:rsidR="008B121B" w:rsidRDefault="008B121B" w:rsidP="008B1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 вступает в силу  с момента его подписания.</w:t>
      </w:r>
    </w:p>
    <w:p w:rsidR="008B121B" w:rsidRDefault="008B121B" w:rsidP="008B121B">
      <w:pPr>
        <w:rPr>
          <w:sz w:val="28"/>
          <w:szCs w:val="28"/>
        </w:rPr>
      </w:pPr>
    </w:p>
    <w:p w:rsidR="008B121B" w:rsidRDefault="008B121B" w:rsidP="008B121B">
      <w:pPr>
        <w:rPr>
          <w:sz w:val="28"/>
          <w:szCs w:val="28"/>
        </w:rPr>
      </w:pPr>
    </w:p>
    <w:p w:rsidR="008B121B" w:rsidRDefault="008B121B" w:rsidP="008B1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B121B" w:rsidRDefault="008B121B" w:rsidP="008B1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sz w:val="28"/>
          <w:szCs w:val="28"/>
        </w:rPr>
        <w:t>Т.Ш.Куснияров</w:t>
      </w:r>
      <w:proofErr w:type="spellEnd"/>
    </w:p>
    <w:p w:rsidR="008B121B" w:rsidRDefault="008B121B" w:rsidP="008B121B">
      <w:pPr>
        <w:jc w:val="both"/>
        <w:rPr>
          <w:sz w:val="28"/>
          <w:szCs w:val="28"/>
        </w:rPr>
      </w:pPr>
    </w:p>
    <w:p w:rsidR="008B121B" w:rsidRDefault="008B121B" w:rsidP="008B121B">
      <w:pPr>
        <w:jc w:val="both"/>
        <w:rPr>
          <w:sz w:val="28"/>
          <w:szCs w:val="28"/>
        </w:rPr>
      </w:pPr>
    </w:p>
    <w:p w:rsidR="008B121B" w:rsidRDefault="008B121B" w:rsidP="008B121B">
      <w:pPr>
        <w:jc w:val="both"/>
        <w:rPr>
          <w:sz w:val="28"/>
          <w:szCs w:val="28"/>
        </w:rPr>
      </w:pPr>
    </w:p>
    <w:p w:rsidR="008B121B" w:rsidRDefault="008B121B" w:rsidP="008B121B">
      <w:pPr>
        <w:jc w:val="both"/>
        <w:rPr>
          <w:sz w:val="28"/>
          <w:szCs w:val="28"/>
        </w:rPr>
      </w:pPr>
    </w:p>
    <w:p w:rsidR="008B121B" w:rsidRDefault="008B121B" w:rsidP="008B121B">
      <w:pPr>
        <w:jc w:val="both"/>
        <w:rPr>
          <w:sz w:val="28"/>
          <w:szCs w:val="28"/>
        </w:rPr>
      </w:pPr>
    </w:p>
    <w:p w:rsidR="008B121B" w:rsidRDefault="008B121B" w:rsidP="008B121B">
      <w:pPr>
        <w:jc w:val="both"/>
        <w:rPr>
          <w:sz w:val="28"/>
          <w:szCs w:val="28"/>
        </w:rPr>
      </w:pPr>
      <w:bookmarkStart w:id="0" w:name="_GoBack"/>
      <w:bookmarkEnd w:id="0"/>
    </w:p>
    <w:p w:rsidR="008B121B" w:rsidRDefault="008B121B" w:rsidP="008B121B">
      <w:pPr>
        <w:jc w:val="both"/>
        <w:rPr>
          <w:sz w:val="28"/>
          <w:szCs w:val="28"/>
        </w:rPr>
      </w:pPr>
    </w:p>
    <w:p w:rsidR="008B121B" w:rsidRDefault="008B121B" w:rsidP="008B121B">
      <w:pPr>
        <w:ind w:left="540" w:firstLine="4138"/>
      </w:pPr>
      <w:r>
        <w:lastRenderedPageBreak/>
        <w:t xml:space="preserve"> Приложение к постановлению                                                                                                                                                                                            </w:t>
      </w:r>
    </w:p>
    <w:p w:rsidR="008B121B" w:rsidRDefault="008B121B" w:rsidP="008B121B">
      <w:pPr>
        <w:ind w:left="540" w:firstLine="4138"/>
      </w:pPr>
      <w:r>
        <w:t>Администрации сельского поселения</w:t>
      </w:r>
    </w:p>
    <w:p w:rsidR="008B121B" w:rsidRDefault="008B121B" w:rsidP="008B121B">
      <w:pPr>
        <w:ind w:left="540" w:firstLine="4138"/>
      </w:pPr>
      <w:proofErr w:type="spellStart"/>
      <w:r>
        <w:t>Сандугачевский</w:t>
      </w:r>
      <w:proofErr w:type="spellEnd"/>
      <w:r>
        <w:t xml:space="preserve"> сельсовет </w:t>
      </w:r>
      <w:proofErr w:type="gramStart"/>
      <w:r>
        <w:t>муниципального</w:t>
      </w:r>
      <w:proofErr w:type="gramEnd"/>
    </w:p>
    <w:p w:rsidR="008B121B" w:rsidRDefault="008B121B" w:rsidP="008B121B">
      <w:pPr>
        <w:ind w:left="540" w:firstLine="4138"/>
      </w:pPr>
      <w:r>
        <w:t xml:space="preserve">района </w:t>
      </w:r>
      <w:proofErr w:type="spellStart"/>
      <w:r>
        <w:t>Янаульский</w:t>
      </w:r>
      <w:proofErr w:type="spellEnd"/>
      <w:r>
        <w:t xml:space="preserve"> район</w:t>
      </w:r>
    </w:p>
    <w:p w:rsidR="008B121B" w:rsidRDefault="008B121B" w:rsidP="008B121B">
      <w:pPr>
        <w:ind w:left="540" w:firstLine="4138"/>
      </w:pPr>
      <w:r>
        <w:t>Республики Башкортостан</w:t>
      </w:r>
    </w:p>
    <w:p w:rsidR="008B121B" w:rsidRDefault="008B121B" w:rsidP="008B121B">
      <w:pPr>
        <w:ind w:left="540"/>
        <w:jc w:val="both"/>
      </w:pPr>
      <w:r>
        <w:t xml:space="preserve">                                                                     от 12.05.2015 № 25        </w:t>
      </w:r>
    </w:p>
    <w:p w:rsidR="008B121B" w:rsidRDefault="008B121B" w:rsidP="008B121B"/>
    <w:p w:rsidR="008B121B" w:rsidRDefault="008B121B" w:rsidP="008B12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Перечень главных администраторов  доходов бюджетов бюджетной системы Российской Федерации - органов местного самоуправления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8B121B" w:rsidRDefault="008B121B" w:rsidP="008B121B">
      <w:pPr>
        <w:jc w:val="center"/>
        <w:rPr>
          <w:sz w:val="28"/>
          <w:szCs w:val="28"/>
        </w:rPr>
      </w:pPr>
    </w:p>
    <w:p w:rsidR="008B121B" w:rsidRDefault="008B121B" w:rsidP="008B12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5"/>
        <w:gridCol w:w="6"/>
        <w:gridCol w:w="2976"/>
        <w:gridCol w:w="5494"/>
      </w:tblGrid>
      <w:tr w:rsidR="008B121B" w:rsidTr="008B121B">
        <w:trPr>
          <w:trHeight w:val="556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1B" w:rsidRDefault="008B121B">
            <w:pPr>
              <w:spacing w:line="276" w:lineRule="auto"/>
              <w:jc w:val="center"/>
              <w:rPr>
                <w:lang w:eastAsia="en-US"/>
              </w:rPr>
            </w:pPr>
          </w:p>
          <w:p w:rsidR="008B121B" w:rsidRDefault="008B121B">
            <w:pPr>
              <w:spacing w:line="276" w:lineRule="auto"/>
              <w:jc w:val="center"/>
              <w:rPr>
                <w:lang w:eastAsia="en-US"/>
              </w:rPr>
            </w:pPr>
          </w:p>
          <w:p w:rsidR="008B121B" w:rsidRDefault="008B12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главного </w:t>
            </w:r>
            <w:proofErr w:type="gramStart"/>
            <w:r>
              <w:rPr>
                <w:lang w:eastAsia="en-US"/>
              </w:rPr>
              <w:t>администратора доходов бюджетов бюджетной системы Российской Федерации</w:t>
            </w:r>
            <w:proofErr w:type="gramEnd"/>
          </w:p>
        </w:tc>
      </w:tr>
      <w:tr w:rsidR="008B121B" w:rsidTr="008B121B">
        <w:trPr>
          <w:trHeight w:val="825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Главного администратора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1B" w:rsidRDefault="008B121B">
            <w:pPr>
              <w:spacing w:line="276" w:lineRule="auto"/>
              <w:jc w:val="center"/>
              <w:rPr>
                <w:lang w:eastAsia="en-US"/>
              </w:rPr>
            </w:pPr>
          </w:p>
          <w:p w:rsidR="008B121B" w:rsidRDefault="008B12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Доходов бюджетов бюджетной системы Российской Федерации</w:t>
            </w:r>
          </w:p>
        </w:tc>
        <w:tc>
          <w:tcPr>
            <w:tcW w:w="5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1B" w:rsidRDefault="008B121B">
            <w:pPr>
              <w:rPr>
                <w:lang w:eastAsia="en-US"/>
              </w:rPr>
            </w:pPr>
          </w:p>
        </w:tc>
      </w:tr>
      <w:tr w:rsidR="008B121B" w:rsidTr="008B121B"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B121B" w:rsidTr="008B121B">
        <w:trPr>
          <w:trHeight w:val="2374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1 08 04020 01 1000 110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color w:val="000000"/>
                <w:lang w:eastAsia="en-US"/>
              </w:rPr>
              <w:t xml:space="preserve">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8B121B" w:rsidTr="008B121B">
        <w:trPr>
          <w:trHeight w:val="1857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1 08 04020 01 4000 110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B121B" w:rsidTr="008B121B">
        <w:trPr>
          <w:trHeight w:val="2708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1 08 07175 01 1000 110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</w:t>
            </w:r>
            <w:r>
              <w:rPr>
                <w:color w:val="000000"/>
                <w:lang w:eastAsia="en-US"/>
              </w:rPr>
              <w:t>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8B121B" w:rsidTr="008B121B">
        <w:trPr>
          <w:trHeight w:val="13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1 08 07175 01 4000 110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пошлина за выдачу органом </w:t>
            </w:r>
            <w:r>
              <w:rPr>
                <w:lang w:eastAsia="en-US"/>
              </w:rPr>
              <w:lastRenderedPageBreak/>
              <w:t>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8B121B" w:rsidTr="008B121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791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1 11 03050 10 0000 120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B121B" w:rsidTr="008B121B">
        <w:trPr>
          <w:trHeight w:val="7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1 13 01995 10 0000 130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B121B" w:rsidTr="008B121B">
        <w:trPr>
          <w:trHeight w:val="7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1 13 02065 10 0000 130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B121B" w:rsidTr="008B121B">
        <w:trPr>
          <w:trHeight w:val="4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1 13 02995 10 0000 130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8B121B" w:rsidTr="008B121B">
        <w:trPr>
          <w:trHeight w:val="5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1 14 01050 10 0000 410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B121B" w:rsidTr="008B121B">
        <w:trPr>
          <w:trHeight w:val="12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1 16 23051 10 0000 140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8B121B" w:rsidTr="008B121B">
        <w:trPr>
          <w:trHeight w:val="9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1 16 23052 10 0000 140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8B121B" w:rsidTr="008B121B">
        <w:trPr>
          <w:trHeight w:val="7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1 16 90050 10 0000 140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B121B" w:rsidTr="008B121B">
        <w:trPr>
          <w:trHeight w:val="4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1 17 01050 10 0000 180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8B121B" w:rsidTr="008B121B">
        <w:trPr>
          <w:trHeight w:val="42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1 17 05050 10 0000 180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8B121B" w:rsidTr="008B121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1 17 14030 10 0000 180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8B121B" w:rsidTr="008B121B">
        <w:trPr>
          <w:trHeight w:val="4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2 02 01001 10 0000 151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B121B" w:rsidTr="008B121B">
        <w:trPr>
          <w:trHeight w:val="7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2 02 01003 10 0000 151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tabs>
                <w:tab w:val="left" w:pos="46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B121B" w:rsidTr="008B121B">
        <w:trPr>
          <w:trHeight w:val="7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2 02 02077 10 0007 151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tabs>
                <w:tab w:val="left" w:pos="46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Субсидии бюджетам сельских поселений на </w:t>
            </w: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капитальных вложений в объекты муниципальной собственности </w:t>
            </w:r>
            <w:r>
              <w:rPr>
                <w:lang w:eastAsia="en-US"/>
              </w:rPr>
              <w:lastRenderedPageBreak/>
              <w:t>(бюджетные инвестиции)</w:t>
            </w:r>
          </w:p>
        </w:tc>
      </w:tr>
      <w:tr w:rsidR="008B121B" w:rsidTr="008B121B">
        <w:trPr>
          <w:trHeight w:val="16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791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2 02 02088 10 0001 151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B121B" w:rsidTr="008B121B">
        <w:trPr>
          <w:trHeight w:val="10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2 02 02089 10 0001 151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8B121B" w:rsidTr="008B121B">
        <w:trPr>
          <w:trHeight w:val="810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2 02 02102 10 0007 151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сельских поселений на закупку автотранспортных средств и коммунальной техники (бюджетные инвестиции)</w:t>
            </w:r>
          </w:p>
        </w:tc>
      </w:tr>
      <w:tr w:rsidR="008B121B" w:rsidTr="008B121B">
        <w:trPr>
          <w:trHeight w:val="273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2 02 02999 10 7101 151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 (</w:t>
            </w:r>
            <w:r>
              <w:rPr>
                <w:color w:val="000000"/>
                <w:lang w:eastAsia="en-US"/>
              </w:rPr>
              <w:t xml:space="preserve">субсидии на </w:t>
            </w:r>
            <w:proofErr w:type="spellStart"/>
            <w:r>
              <w:rPr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color w:val="000000"/>
                <w:lang w:eastAsia="en-US"/>
              </w:rPr>
              <w:t xml:space="preserve"> расходных обязательств)</w:t>
            </w:r>
          </w:p>
        </w:tc>
      </w:tr>
      <w:tr w:rsidR="008B121B" w:rsidTr="008B121B">
        <w:trPr>
          <w:trHeight w:val="1269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2 02 02999 10 7111 151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Прочие субсидии бюджетам сельских поселений </w:t>
            </w:r>
            <w:r>
              <w:rPr>
                <w:color w:val="000000"/>
                <w:lang w:eastAsia="en-US"/>
              </w:rPr>
              <w:t>(субсидии на финансирование комплексной программы Республики Башкортостан Энергосбережение и повышение энергетической эффективности на 2010-2014 годы)</w:t>
            </w:r>
          </w:p>
        </w:tc>
      </w:tr>
      <w:tr w:rsidR="008B121B" w:rsidTr="008B121B">
        <w:trPr>
          <w:trHeight w:val="126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2 02 02999 10 7112 151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 (</w:t>
            </w:r>
            <w:r>
              <w:rPr>
                <w:color w:val="000000"/>
                <w:lang w:eastAsia="en-US"/>
              </w:rPr>
              <w:t>субсидии на реализацию республиканской целевой программы Модернизация систем наружного освещения населенных пунктов Республики Башкортостан на 2011-2015 годы</w:t>
            </w:r>
            <w:r>
              <w:rPr>
                <w:lang w:eastAsia="en-US"/>
              </w:rPr>
              <w:t>)</w:t>
            </w:r>
          </w:p>
        </w:tc>
      </w:tr>
      <w:tr w:rsidR="008B121B" w:rsidTr="008B121B">
        <w:trPr>
          <w:trHeight w:val="1058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2 02 02999 10 7115 151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 (</w:t>
            </w:r>
            <w:r>
              <w:rPr>
                <w:color w:val="000000"/>
                <w:lang w:eastAsia="en-US"/>
              </w:rPr>
              <w:t xml:space="preserve">субсидии на </w:t>
            </w:r>
            <w:proofErr w:type="spellStart"/>
            <w:r>
              <w:rPr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color w:val="000000"/>
                <w:lang w:eastAsia="en-US"/>
              </w:rPr>
              <w:t xml:space="preserve"> комплексных программ развития систем коммунальной инфраструктуры</w:t>
            </w:r>
            <w:r>
              <w:rPr>
                <w:lang w:eastAsia="en-US"/>
              </w:rPr>
              <w:t>)</w:t>
            </w:r>
          </w:p>
        </w:tc>
      </w:tr>
      <w:tr w:rsidR="008B121B" w:rsidTr="008B121B">
        <w:trPr>
          <w:trHeight w:val="1123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2 02 02999 10 7124 151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 (</w:t>
            </w:r>
            <w:r>
              <w:rPr>
                <w:color w:val="000000"/>
                <w:lang w:eastAsia="en-US"/>
              </w:rPr>
              <w:t xml:space="preserve">на </w:t>
            </w:r>
            <w:proofErr w:type="spellStart"/>
            <w:r>
              <w:rPr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color w:val="000000"/>
                <w:lang w:eastAsia="en-US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  <w:r>
              <w:rPr>
                <w:lang w:eastAsia="en-US"/>
              </w:rPr>
              <w:t>)</w:t>
            </w:r>
          </w:p>
        </w:tc>
      </w:tr>
      <w:tr w:rsidR="008B121B" w:rsidTr="008B121B">
        <w:trPr>
          <w:trHeight w:val="1116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2 02 03015 10 0000 151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B121B" w:rsidTr="008B121B">
        <w:trPr>
          <w:trHeight w:val="161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2 02 04014 10 7301 151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(прочие безвозмездные поступления)</w:t>
            </w:r>
          </w:p>
        </w:tc>
      </w:tr>
      <w:tr w:rsidR="008B121B" w:rsidTr="008B121B">
        <w:trPr>
          <w:trHeight w:val="1156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2 02 04025 10 0000 151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8B121B" w:rsidTr="008B121B">
        <w:trPr>
          <w:trHeight w:val="1414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2 02 04052 10 0000 151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8B121B" w:rsidTr="008B121B"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2 02 04053 10 0000 151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8B121B" w:rsidTr="008B121B">
        <w:trPr>
          <w:trHeight w:val="1426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2 02 04999 10 7501 151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 (</w:t>
            </w:r>
            <w:r>
              <w:rPr>
                <w:color w:val="000000"/>
                <w:lang w:eastAsia="en-US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уровня)</w:t>
            </w:r>
          </w:p>
        </w:tc>
      </w:tr>
      <w:tr w:rsidR="008B121B" w:rsidTr="008B121B">
        <w:trPr>
          <w:trHeight w:val="112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2 02 04999 10 7502 151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 (</w:t>
            </w:r>
            <w:r>
              <w:rPr>
                <w:color w:val="000000"/>
                <w:lang w:eastAsia="en-US"/>
              </w:rPr>
              <w:t>прочие межбюджетные трансферты на благоустройство территорий населенных пунктов сельских поселений)</w:t>
            </w:r>
          </w:p>
        </w:tc>
      </w:tr>
      <w:tr w:rsidR="008B121B" w:rsidTr="008B121B">
        <w:trPr>
          <w:trHeight w:val="1136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2 02 04999 10 7503 151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 (</w:t>
            </w:r>
            <w:r>
              <w:rPr>
                <w:color w:val="000000"/>
                <w:lang w:eastAsia="en-US"/>
              </w:rPr>
              <w:t>прочие межбюджетные трансферты на осуществление дорожной деятельности в границах сельских поселений)</w:t>
            </w:r>
          </w:p>
        </w:tc>
      </w:tr>
      <w:tr w:rsidR="008B121B" w:rsidTr="008B121B">
        <w:trPr>
          <w:trHeight w:val="84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2 02 09054 10 7301 151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в бюджеты сельских поселений от бюджетов муниципальных районов (прочие безвозмездные поступления)</w:t>
            </w:r>
          </w:p>
        </w:tc>
      </w:tr>
      <w:tr w:rsidR="008B121B" w:rsidTr="008B121B">
        <w:trPr>
          <w:trHeight w:val="393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2 07 05030 10 0000 180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8B121B" w:rsidTr="008B121B">
        <w:trPr>
          <w:trHeight w:val="2088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2 08 05000 10 0000 180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B121B" w:rsidTr="008B121B"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2 18 05010 10 0000 151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B121B" w:rsidTr="008B121B"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2 18 05010 10 0000 180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B121B" w:rsidTr="008B121B">
        <w:trPr>
          <w:trHeight w:val="1379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2 18 05020 10 0000 151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B121B" w:rsidTr="008B121B">
        <w:trPr>
          <w:trHeight w:val="783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2 18 05020 10 0000 180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8B121B" w:rsidTr="008B121B">
        <w:trPr>
          <w:trHeight w:val="653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2 18 05030 10 0000 180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B121B" w:rsidTr="008B121B"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2 19 05000 10 0000 151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1B" w:rsidRDefault="008B12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B121B" w:rsidRDefault="008B121B" w:rsidP="008B121B"/>
    <w:p w:rsidR="008B121B" w:rsidRDefault="008B121B"/>
    <w:p w:rsidR="008B121B" w:rsidRDefault="008B121B"/>
    <w:sectPr w:rsidR="008B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A9"/>
    <w:rsid w:val="00202DA9"/>
    <w:rsid w:val="004F7CE4"/>
    <w:rsid w:val="00646767"/>
    <w:rsid w:val="008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1615</Words>
  <Characters>9210</Characters>
  <Application>Microsoft Office Word</Application>
  <DocSecurity>0</DocSecurity>
  <Lines>76</Lines>
  <Paragraphs>21</Paragraphs>
  <ScaleCrop>false</ScaleCrop>
  <Company/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Миляуша Галиуллина</dc:creator>
  <cp:keywords/>
  <dc:description/>
  <cp:lastModifiedBy>Миляуша Галиуллина</cp:lastModifiedBy>
  <cp:revision>3</cp:revision>
  <dcterms:created xsi:type="dcterms:W3CDTF">2016-04-10T06:50:00Z</dcterms:created>
  <dcterms:modified xsi:type="dcterms:W3CDTF">2016-04-10T06:52:00Z</dcterms:modified>
</cp:coreProperties>
</file>