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08" w:rsidRDefault="002B1908"/>
    <w:p w:rsidR="002B1908" w:rsidRDefault="002B1908" w:rsidP="002B1908">
      <w:pPr>
        <w:jc w:val="right"/>
      </w:pPr>
      <w:r>
        <w:t>ПРОЕКТ</w:t>
      </w:r>
    </w:p>
    <w:p w:rsidR="002B1908" w:rsidRDefault="002B1908" w:rsidP="002B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2B1908" w:rsidRDefault="002B1908" w:rsidP="002B1908">
      <w:pPr>
        <w:jc w:val="center"/>
        <w:rPr>
          <w:b/>
          <w:sz w:val="28"/>
          <w:szCs w:val="28"/>
        </w:rPr>
      </w:pPr>
    </w:p>
    <w:p w:rsidR="002B1908" w:rsidRDefault="002B1908" w:rsidP="002B1908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2B1908" w:rsidRDefault="002B1908" w:rsidP="002B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 в постановление</w:t>
      </w:r>
    </w:p>
    <w:p w:rsidR="002B1908" w:rsidRDefault="002B1908" w:rsidP="002B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2B1908" w:rsidRDefault="002B1908" w:rsidP="002B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2B1908" w:rsidRDefault="002B1908" w:rsidP="002B1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от 22 декабря 2014 года № 49 «Об утверждении </w:t>
      </w:r>
      <w:proofErr w:type="gramStart"/>
      <w:r>
        <w:rPr>
          <w:b/>
          <w:sz w:val="28"/>
          <w:szCs w:val="28"/>
        </w:rPr>
        <w:t>Порядка администрирования доходов бюджета сельского поселения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>
        <w:rPr>
          <w:b/>
          <w:sz w:val="28"/>
          <w:szCs w:val="28"/>
        </w:rPr>
        <w:t>Сандугачевский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2B1908" w:rsidRDefault="002B1908" w:rsidP="002B1908">
      <w:pPr>
        <w:rPr>
          <w:b/>
          <w:sz w:val="20"/>
          <w:szCs w:val="20"/>
        </w:rPr>
      </w:pPr>
    </w:p>
    <w:p w:rsidR="002B1908" w:rsidRDefault="002B1908" w:rsidP="002B1908">
      <w:pPr>
        <w:jc w:val="both"/>
        <w:rPr>
          <w:b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  В соответствии со статьей 20 Бюджетного кодекса Российской Федерации и в целях своевременного получения безвозмездных поступлений в бюджет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Администрация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ПОСТАНОВЛЯЕТ:</w:t>
      </w:r>
    </w:p>
    <w:p w:rsidR="002B1908" w:rsidRDefault="002B1908" w:rsidP="002B1908">
      <w:pPr>
        <w:jc w:val="both"/>
        <w:rPr>
          <w:b/>
          <w:sz w:val="28"/>
          <w:szCs w:val="28"/>
        </w:rPr>
      </w:pPr>
    </w:p>
    <w:p w:rsidR="002B1908" w:rsidRDefault="002B1908" w:rsidP="002B1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Внести изменения в приложение № 1</w:t>
      </w:r>
      <w:r>
        <w:t xml:space="preserve"> «</w:t>
      </w:r>
      <w:r>
        <w:rPr>
          <w:sz w:val="28"/>
          <w:szCs w:val="28"/>
        </w:rPr>
        <w:t xml:space="preserve">Доходы, закрепляемые за  Администрацией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 постановления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22.12.2014 года № 49 «Об утверждении Порядка администрирования доходов бюджета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Башкортостан» изложив его в следующей редакции (Приложение).</w:t>
      </w:r>
    </w:p>
    <w:p w:rsidR="002B1908" w:rsidRDefault="002B1908" w:rsidP="002B190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2"/>
          <w:szCs w:val="22"/>
        </w:rPr>
        <w:t xml:space="preserve"> </w:t>
      </w:r>
    </w:p>
    <w:p w:rsidR="002B1908" w:rsidRDefault="002B1908" w:rsidP="002B1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 с момента его подписания.</w:t>
      </w:r>
    </w:p>
    <w:p w:rsidR="002B1908" w:rsidRDefault="002B1908" w:rsidP="002B1908">
      <w:pPr>
        <w:rPr>
          <w:sz w:val="28"/>
          <w:szCs w:val="28"/>
        </w:rPr>
      </w:pPr>
    </w:p>
    <w:p w:rsidR="002B1908" w:rsidRDefault="002B1908" w:rsidP="002B1908">
      <w:pPr>
        <w:rPr>
          <w:sz w:val="28"/>
          <w:szCs w:val="28"/>
        </w:rPr>
      </w:pPr>
    </w:p>
    <w:p w:rsidR="002B1908" w:rsidRDefault="002B1908" w:rsidP="002B1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B1908" w:rsidRDefault="002B1908" w:rsidP="002B1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>
        <w:rPr>
          <w:sz w:val="28"/>
          <w:szCs w:val="28"/>
        </w:rPr>
        <w:t>Т.Ш.Куснияров</w:t>
      </w:r>
      <w:proofErr w:type="spellEnd"/>
    </w:p>
    <w:p w:rsidR="002B1908" w:rsidRDefault="002B1908" w:rsidP="002B1908"/>
    <w:p w:rsidR="002B1908" w:rsidRDefault="002B1908" w:rsidP="002B1908">
      <w:pPr>
        <w:ind w:left="540"/>
      </w:pPr>
      <w:r>
        <w:t xml:space="preserve">                                                                     Приложение к постановлению</w:t>
      </w:r>
    </w:p>
    <w:p w:rsidR="002B1908" w:rsidRDefault="002B1908" w:rsidP="002B1908">
      <w:pPr>
        <w:ind w:left="540" w:firstLine="4138"/>
      </w:pPr>
      <w:r>
        <w:t>Администрации сельского поселения</w:t>
      </w:r>
    </w:p>
    <w:p w:rsidR="002B1908" w:rsidRDefault="002B1908" w:rsidP="002B1908">
      <w:pPr>
        <w:ind w:left="540" w:firstLine="4138"/>
      </w:pPr>
      <w:proofErr w:type="spellStart"/>
      <w:r>
        <w:t>Сандугачевский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</w:p>
    <w:p w:rsidR="002B1908" w:rsidRDefault="002B1908" w:rsidP="002B1908">
      <w:pPr>
        <w:ind w:left="540" w:firstLine="4138"/>
      </w:pPr>
      <w:r>
        <w:t xml:space="preserve">района </w:t>
      </w:r>
      <w:proofErr w:type="spellStart"/>
      <w:r>
        <w:t>Янаульский</w:t>
      </w:r>
      <w:proofErr w:type="spellEnd"/>
      <w:r>
        <w:t xml:space="preserve"> район</w:t>
      </w:r>
    </w:p>
    <w:p w:rsidR="002B1908" w:rsidRDefault="002B1908" w:rsidP="002B1908">
      <w:pPr>
        <w:ind w:left="540" w:firstLine="4138"/>
      </w:pPr>
      <w:r>
        <w:lastRenderedPageBreak/>
        <w:t>Республики Башкортостан</w:t>
      </w:r>
    </w:p>
    <w:p w:rsidR="002B1908" w:rsidRDefault="002B1908" w:rsidP="002B1908">
      <w:r>
        <w:t xml:space="preserve">                                                                              от 12.05.2015 № 26        </w:t>
      </w:r>
    </w:p>
    <w:p w:rsidR="002B1908" w:rsidRDefault="002B1908" w:rsidP="002B1908"/>
    <w:p w:rsidR="002B1908" w:rsidRDefault="002B1908" w:rsidP="002B1908"/>
    <w:p w:rsidR="002B1908" w:rsidRDefault="002B1908" w:rsidP="002B1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Доходы, закрепляемые за  Администрацией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B1908" w:rsidRDefault="002B1908" w:rsidP="002B190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1"/>
      </w:tblGrid>
      <w:tr w:rsidR="002B1908" w:rsidTr="001C3DDB">
        <w:trPr>
          <w:trHeight w:val="54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center"/>
            </w:pPr>
            <w:r>
              <w:t>Наименование дохода</w:t>
            </w:r>
          </w:p>
        </w:tc>
      </w:tr>
      <w:tr w:rsidR="002B1908" w:rsidTr="001C3DDB">
        <w:trPr>
          <w:trHeight w:val="198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791 1 08 04020 01 1000 110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proofErr w:type="gramStart"/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B1908" w:rsidTr="001C3DDB">
        <w:trPr>
          <w:trHeight w:val="21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791 1 08 04020 01 4000 110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B1908" w:rsidTr="001C3DDB">
        <w:trPr>
          <w:trHeight w:val="2851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791 1 08 07175 01 1000 110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proofErr w:type="gramStart"/>
            <w: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>
              <w:rPr>
                <w:color w:val="00000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2B1908" w:rsidTr="001C3DDB">
        <w:trPr>
          <w:trHeight w:val="2352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791 1 08 07175 01 4000 110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2B1908" w:rsidTr="001C3DDB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791 1 11 03050 10 0000 120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B1908" w:rsidTr="001C3DDB">
        <w:trPr>
          <w:trHeight w:val="84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791 1 13 01995 10 0000 130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B1908" w:rsidTr="001C3DDB">
        <w:trPr>
          <w:trHeight w:val="731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lastRenderedPageBreak/>
              <w:t>791 1 13 02065 10 0000 130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B1908" w:rsidTr="001C3DDB">
        <w:trPr>
          <w:trHeight w:val="43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791 1 13 02995 10 0000 130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2B1908" w:rsidTr="001C3DDB">
        <w:trPr>
          <w:trHeight w:val="57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791 1 14 01050 10 0000 410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2B1908" w:rsidTr="001C3DDB">
        <w:trPr>
          <w:trHeight w:val="1559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791 1 16 23051 10 0000 140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B1908" w:rsidTr="001C3DDB">
        <w:trPr>
          <w:trHeight w:val="982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791 1 16 23052 10 0000 140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B1908" w:rsidTr="001C3DDB">
        <w:trPr>
          <w:trHeight w:val="855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791 1 16 90050 10 0000 140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B1908" w:rsidTr="001C3DDB">
        <w:trPr>
          <w:trHeight w:val="541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791 1 17 01050 10 0000 180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2B1908" w:rsidTr="001C3DDB">
        <w:trPr>
          <w:trHeight w:val="52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791 1 17 05050 10 0000 180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2B1908" w:rsidTr="001C3DDB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791 1 17 14030 10 0000 180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2B1908" w:rsidTr="001C3DDB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791 2 02 01001 10 0000 151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2B1908" w:rsidTr="001C3DDB">
        <w:trPr>
          <w:trHeight w:val="842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791 2 02 01003 10 0000 151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tabs>
                <w:tab w:val="left" w:pos="465"/>
              </w:tabs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B1908" w:rsidTr="001C3DDB">
        <w:trPr>
          <w:trHeight w:val="842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791 2 02 02077 10 0007 151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tabs>
                <w:tab w:val="left" w:pos="465"/>
              </w:tabs>
              <w:jc w:val="both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2B1908" w:rsidTr="001C3DDB">
        <w:trPr>
          <w:trHeight w:val="161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791 2 02 02088 10 0001 151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B1908" w:rsidTr="001C3DDB">
        <w:trPr>
          <w:trHeight w:val="108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791 2 02 02089 10 0001 151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B1908" w:rsidTr="001C3DDB">
        <w:trPr>
          <w:trHeight w:val="85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791 2 02 02102 10 0007 151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2B1908" w:rsidTr="001C3DDB">
        <w:trPr>
          <w:trHeight w:val="982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791 2 02 02999 10 7101 151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Прочие субсидии бюджетам сельских поселений (</w:t>
            </w:r>
            <w:r>
              <w:rPr>
                <w:color w:val="000000"/>
              </w:rPr>
              <w:t xml:space="preserve">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расходных обязательств)</w:t>
            </w:r>
          </w:p>
        </w:tc>
      </w:tr>
      <w:tr w:rsidR="002B1908" w:rsidTr="001C3DDB">
        <w:trPr>
          <w:trHeight w:val="157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lastRenderedPageBreak/>
              <w:t>791 2 02 02999 10 7111 151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 xml:space="preserve">Прочие субсидии бюджетам сельских поселений </w:t>
            </w:r>
            <w:r>
              <w:rPr>
                <w:color w:val="000000"/>
              </w:rPr>
              <w:t>(субсидии на финансирование комплексной программы Республики Башкортостан Энергосбережение и повышение энергетической эффективности на 2010-2014 годы)</w:t>
            </w:r>
          </w:p>
        </w:tc>
      </w:tr>
      <w:tr w:rsidR="002B1908" w:rsidTr="001C3DDB">
        <w:trPr>
          <w:trHeight w:val="152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791 2 02 02999 10 7112 151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Прочие субсидии бюджетам сельских поселений (</w:t>
            </w:r>
            <w:r>
              <w:rPr>
                <w:color w:val="000000"/>
              </w:rPr>
              <w:t>субсидии на реализацию республиканской целевой программы Модернизация систем наружного освещения населенных пунктов Республики Башкортостан на 2011-2015 годы</w:t>
            </w:r>
            <w:r>
              <w:t>)</w:t>
            </w:r>
          </w:p>
        </w:tc>
      </w:tr>
      <w:tr w:rsidR="002B1908" w:rsidTr="001C3DDB">
        <w:trPr>
          <w:trHeight w:val="1188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791 2 02 02999 10 7115 151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Прочие субсидии бюджетам сельских поселений (</w:t>
            </w:r>
            <w:r>
              <w:rPr>
                <w:color w:val="000000"/>
              </w:rPr>
              <w:t xml:space="preserve">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комплексных программ развития систем коммунальной инфраструктуры</w:t>
            </w:r>
            <w:r>
              <w:t>)</w:t>
            </w:r>
          </w:p>
        </w:tc>
      </w:tr>
      <w:tr w:rsidR="002B1908" w:rsidTr="001C3DDB">
        <w:trPr>
          <w:trHeight w:val="2069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791 2 02 02999 10 7124 151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Прочие субсидии бюджетам сельских поселений (</w:t>
            </w: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  <w:r>
              <w:t>)</w:t>
            </w:r>
          </w:p>
        </w:tc>
      </w:tr>
      <w:tr w:rsidR="002B1908" w:rsidTr="001C3DDB">
        <w:trPr>
          <w:trHeight w:val="126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791 2 02 03015 10 0000 151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1908" w:rsidTr="001C3DDB">
        <w:trPr>
          <w:trHeight w:val="2112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791 2 02 04014 10 7301 151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 безвозмездные поступления)</w:t>
            </w:r>
          </w:p>
        </w:tc>
      </w:tr>
      <w:tr w:rsidR="002B1908" w:rsidTr="001C3DDB">
        <w:trPr>
          <w:trHeight w:val="130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791 2 02 04025 10 0000 151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2B1908" w:rsidTr="001C3DDB">
        <w:trPr>
          <w:trHeight w:val="1719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791 2 02 04052 10 0000 151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B1908" w:rsidTr="001C3DDB">
        <w:trPr>
          <w:trHeight w:val="177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lastRenderedPageBreak/>
              <w:t>791 2 02 04053 10 0000 151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B1908" w:rsidTr="001C3DDB">
        <w:trPr>
          <w:trHeight w:val="1832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791 2 02 04999 10 7501 151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>
              <w:rPr>
                <w:color w:val="00000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2B1908" w:rsidTr="001C3DDB">
        <w:trPr>
          <w:trHeight w:val="144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791 2 02 04999 10 7502 151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>
              <w:rPr>
                <w:color w:val="000000"/>
              </w:rPr>
              <w:t>прочие межбюджетные трансферты на благоустройство территорий населенных пунктов сельских поселений)</w:t>
            </w:r>
          </w:p>
        </w:tc>
      </w:tr>
      <w:tr w:rsidR="002B1908" w:rsidTr="001C3DDB">
        <w:trPr>
          <w:trHeight w:val="147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791 2 02 04999 10 7503 151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Прочие межбюджетные трансферты, передаваемые бюджетам сельских поселений (</w:t>
            </w:r>
            <w:r>
              <w:rPr>
                <w:color w:val="000000"/>
              </w:rPr>
              <w:t>прочие межбюджетные трансферты на осуществление дорожной деятельности в границах сельских поселений)</w:t>
            </w:r>
          </w:p>
        </w:tc>
      </w:tr>
      <w:tr w:rsidR="002B1908" w:rsidTr="001C3DDB">
        <w:trPr>
          <w:trHeight w:val="121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791 2 02 09054 10 7301 151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2B1908" w:rsidTr="001C3DDB">
        <w:trPr>
          <w:trHeight w:val="67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791 2 07 05030 10 0000 180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</w:tr>
      <w:tr w:rsidR="002B1908" w:rsidTr="001C3DDB">
        <w:trPr>
          <w:trHeight w:val="223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791 2 08 05000 10 0000 180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1908" w:rsidTr="001C3DDB">
        <w:trPr>
          <w:trHeight w:val="1425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791 2 18 05010 10 0000 151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1908" w:rsidTr="001C3DDB">
        <w:trPr>
          <w:trHeight w:val="89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791 2 18 05010 10 0000 180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B1908" w:rsidTr="001C3DDB">
        <w:trPr>
          <w:trHeight w:val="1471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791 2 18 05020 10 0000 151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B1908" w:rsidTr="001C3DDB">
        <w:trPr>
          <w:trHeight w:val="925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lastRenderedPageBreak/>
              <w:t>791 2 18 05020 10 0000 180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B1908" w:rsidTr="001C3DDB">
        <w:trPr>
          <w:trHeight w:val="653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791 2 18 05030 10 0000 180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B1908" w:rsidTr="001C3DDB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791 2 19 05000 10 0000 151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08" w:rsidRDefault="002B1908" w:rsidP="001C3DDB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B1908" w:rsidRDefault="002B1908" w:rsidP="002B1908">
      <w:pPr>
        <w:rPr>
          <w:color w:val="000000"/>
        </w:rPr>
      </w:pPr>
    </w:p>
    <w:p w:rsidR="002B1908" w:rsidRDefault="002B1908" w:rsidP="002B1908"/>
    <w:p w:rsidR="002B1908" w:rsidRDefault="002B1908"/>
    <w:p w:rsidR="002B1908" w:rsidRDefault="002B1908"/>
    <w:sectPr w:rsidR="002B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43"/>
    <w:rsid w:val="002B1908"/>
    <w:rsid w:val="004F7CE4"/>
    <w:rsid w:val="00646767"/>
    <w:rsid w:val="00B1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1581</Words>
  <Characters>9014</Characters>
  <Application>Microsoft Office Word</Application>
  <DocSecurity>0</DocSecurity>
  <Lines>75</Lines>
  <Paragraphs>21</Paragraphs>
  <ScaleCrop>false</ScaleCrop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Галиуллина</dc:creator>
  <cp:keywords/>
  <dc:description/>
  <cp:lastModifiedBy>Миляуша Галиуллина</cp:lastModifiedBy>
  <cp:revision>3</cp:revision>
  <dcterms:created xsi:type="dcterms:W3CDTF">2016-04-10T06:48:00Z</dcterms:created>
  <dcterms:modified xsi:type="dcterms:W3CDTF">2016-04-10T06:50:00Z</dcterms:modified>
</cp:coreProperties>
</file>