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20506A" w:rsidTr="0020506A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0506A" w:rsidRDefault="0020506A">
            <w:pPr>
              <w:spacing w:line="276" w:lineRule="auto"/>
              <w:ind w:left="-119" w:right="-108" w:firstLine="119"/>
              <w:rPr>
                <w:rFonts w:ascii="Century Bash" w:hAnsi="Century Bash"/>
                <w:b/>
                <w:lang w:eastAsia="en-US"/>
              </w:rPr>
            </w:pPr>
            <w:r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БАШ</w:t>
            </w:r>
            <w:r>
              <w:rPr>
                <w:b/>
                <w:sz w:val="22"/>
                <w:szCs w:val="22"/>
                <w:lang w:val="ba-RU" w:eastAsia="en-US"/>
              </w:rPr>
              <w:t>Ҡ</w:t>
            </w:r>
            <w:r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ОРТОСТАН РЕСПУБЛИКА</w:t>
            </w:r>
            <w:r>
              <w:rPr>
                <w:b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Ы</w:t>
            </w:r>
          </w:p>
          <w:p w:rsidR="0020506A" w:rsidRDefault="0020506A">
            <w:pPr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>
              <w:rPr>
                <w:b/>
                <w:color w:val="000000"/>
                <w:spacing w:val="8"/>
                <w:sz w:val="22"/>
                <w:szCs w:val="22"/>
                <w:lang w:eastAsia="en-US"/>
              </w:rPr>
              <w:t>ЯҢАУЫЛ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  РАЙОНЫ </w:t>
            </w:r>
          </w:p>
          <w:p w:rsidR="0020506A" w:rsidRDefault="0020506A">
            <w:pPr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ҢҺ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АНДУ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en-US" w:eastAsia="en-US"/>
              </w:rPr>
              <w:t>F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АС  АУЫЛ </w:t>
            </w:r>
          </w:p>
          <w:p w:rsidR="0020506A" w:rsidRDefault="0020506A">
            <w:pPr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 w:eastAsia="en-US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СОВЕТЫ АУЫЛ БИЛ</w:t>
            </w:r>
            <w:r>
              <w:rPr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</w:t>
            </w:r>
            <w:r>
              <w:rPr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>
              <w:rPr>
                <w:b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hAnsi="Century Bash"/>
                <w:b/>
                <w:sz w:val="22"/>
                <w:szCs w:val="22"/>
                <w:lang w:eastAsia="en-US"/>
              </w:rPr>
              <w:t>Е</w:t>
            </w:r>
          </w:p>
          <w:p w:rsidR="0020506A" w:rsidRDefault="0020506A">
            <w:pPr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 w:eastAsia="en-US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СОВЕТЫ</w:t>
            </w:r>
          </w:p>
          <w:p w:rsidR="0020506A" w:rsidRDefault="0020506A">
            <w:pPr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spacing w:val="10"/>
                <w:sz w:val="18"/>
                <w:szCs w:val="18"/>
                <w:lang w:eastAsia="en-US"/>
              </w:rPr>
            </w:pPr>
          </w:p>
          <w:p w:rsidR="0020506A" w:rsidRDefault="0020506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20506A" w:rsidRDefault="0020506A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0506A" w:rsidRDefault="0020506A">
            <w:pPr>
              <w:spacing w:line="276" w:lineRule="auto"/>
              <w:jc w:val="center"/>
              <w:rPr>
                <w:b/>
                <w:caps/>
                <w:spacing w:val="6"/>
                <w:lang w:eastAsia="en-US"/>
              </w:rPr>
            </w:pPr>
            <w:r>
              <w:rPr>
                <w:b/>
                <w:caps/>
                <w:spacing w:val="6"/>
                <w:sz w:val="22"/>
                <w:szCs w:val="22"/>
                <w:lang w:eastAsia="en-US"/>
              </w:rPr>
              <w:t>СОВЕТ</w:t>
            </w:r>
          </w:p>
          <w:p w:rsidR="0020506A" w:rsidRDefault="0020506A">
            <w:pPr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lang w:eastAsia="en-US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сельского поселения </w:t>
            </w:r>
          </w:p>
          <w:p w:rsidR="0020506A" w:rsidRDefault="0020506A">
            <w:pPr>
              <w:spacing w:line="276" w:lineRule="auto"/>
              <w:jc w:val="center"/>
              <w:rPr>
                <w:rFonts w:ascii="Century Bash" w:hAnsi="Century Bash"/>
                <w:spacing w:val="6"/>
                <w:lang w:eastAsia="en-US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сандугачевский сельсовет </w:t>
            </w:r>
          </w:p>
          <w:p w:rsidR="0020506A" w:rsidRDefault="0020506A">
            <w:pPr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lang w:eastAsia="en-US"/>
              </w:rPr>
            </w:pPr>
            <w:r>
              <w:rPr>
                <w:b/>
                <w:bCs/>
                <w:caps/>
                <w:spacing w:val="6"/>
                <w:sz w:val="22"/>
                <w:szCs w:val="22"/>
                <w:lang w:eastAsia="en-US"/>
              </w:rPr>
              <w:t>МУНИЦИПАЛЬНОГО</w:t>
            </w:r>
            <w:r>
              <w:rPr>
                <w:rFonts w:ascii="Century Bash" w:hAnsi="Century Bash"/>
                <w:b/>
                <w:bCs/>
                <w:caps/>
                <w:spacing w:val="6"/>
                <w:sz w:val="22"/>
                <w:szCs w:val="22"/>
                <w:lang w:eastAsia="en-US"/>
              </w:rPr>
              <w:t xml:space="preserve">  района</w:t>
            </w:r>
          </w:p>
          <w:p w:rsidR="0020506A" w:rsidRDefault="0020506A">
            <w:pPr>
              <w:keepNext/>
              <w:spacing w:line="276" w:lineRule="auto"/>
              <w:jc w:val="center"/>
              <w:outlineLvl w:val="0"/>
              <w:rPr>
                <w:rFonts w:ascii="Century Bash" w:hAnsi="Century Bash"/>
                <w:b/>
                <w:caps/>
                <w:lang w:eastAsia="en-US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  <w:lang w:eastAsia="en-US"/>
              </w:rPr>
              <w:t>ЯНАУЛЬСКИЙ РАЙОН</w:t>
            </w:r>
            <w:r>
              <w:rPr>
                <w:rFonts w:ascii="Century Bash" w:hAnsi="Century Bash"/>
                <w:b/>
                <w:caps/>
                <w:sz w:val="22"/>
                <w:szCs w:val="22"/>
                <w:lang w:eastAsia="en-US"/>
              </w:rPr>
              <w:t xml:space="preserve"> РеспубликИ Башкортостан </w:t>
            </w:r>
          </w:p>
          <w:p w:rsidR="0020506A" w:rsidRDefault="0020506A">
            <w:pPr>
              <w:keepNext/>
              <w:spacing w:line="276" w:lineRule="auto"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  <w:lang w:eastAsia="en-US"/>
              </w:rPr>
            </w:pPr>
          </w:p>
          <w:p w:rsidR="0020506A" w:rsidRDefault="0020506A">
            <w:pPr>
              <w:spacing w:line="276" w:lineRule="auto"/>
              <w:jc w:val="center"/>
              <w:rPr>
                <w:rFonts w:ascii="Century Bash" w:hAnsi="Century Bash"/>
                <w:sz w:val="20"/>
                <w:szCs w:val="20"/>
                <w:lang w:eastAsia="en-US"/>
              </w:rPr>
            </w:pPr>
          </w:p>
        </w:tc>
      </w:tr>
    </w:tbl>
    <w:p w:rsidR="0020506A" w:rsidRDefault="0020506A" w:rsidP="0020506A">
      <w:pPr>
        <w:rPr>
          <w:b/>
          <w:sz w:val="28"/>
          <w:szCs w:val="28"/>
          <w:lang w:val="ba-RU"/>
        </w:rPr>
      </w:pPr>
    </w:p>
    <w:p w:rsidR="0020506A" w:rsidRDefault="0020506A" w:rsidP="0020506A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   ҠАРАР                                                                                   РЕШЕНИЕ</w:t>
      </w:r>
    </w:p>
    <w:p w:rsidR="0020506A" w:rsidRDefault="0020506A" w:rsidP="0020506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«</w:t>
      </w:r>
      <w:r w:rsidR="00960B58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» </w:t>
      </w:r>
      <w:r w:rsidR="00627F62">
        <w:rPr>
          <w:b/>
          <w:sz w:val="28"/>
          <w:szCs w:val="28"/>
        </w:rPr>
        <w:t>ноябрь</w:t>
      </w:r>
      <w:r>
        <w:rPr>
          <w:b/>
          <w:sz w:val="28"/>
          <w:szCs w:val="28"/>
        </w:rPr>
        <w:t xml:space="preserve"> 201</w:t>
      </w:r>
      <w:r w:rsidR="00627F6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й                      № </w:t>
      </w:r>
      <w:r w:rsidR="00627F62">
        <w:rPr>
          <w:b/>
          <w:sz w:val="28"/>
          <w:szCs w:val="28"/>
        </w:rPr>
        <w:t>15</w:t>
      </w:r>
      <w:r w:rsidR="00960B58">
        <w:rPr>
          <w:b/>
          <w:sz w:val="28"/>
          <w:szCs w:val="28"/>
        </w:rPr>
        <w:t>7</w:t>
      </w:r>
      <w:r w:rsidR="00627F62">
        <w:rPr>
          <w:b/>
          <w:sz w:val="28"/>
          <w:szCs w:val="28"/>
        </w:rPr>
        <w:t>/</w:t>
      </w:r>
      <w:r w:rsidR="00960B58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                     «</w:t>
      </w:r>
      <w:r w:rsidR="00960B58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» </w:t>
      </w:r>
      <w:r w:rsidR="00627F62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 201</w:t>
      </w:r>
      <w:r w:rsidR="00627F6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г     </w:t>
      </w:r>
    </w:p>
    <w:p w:rsidR="0020506A" w:rsidRDefault="0020506A" w:rsidP="0020506A">
      <w:pPr>
        <w:rPr>
          <w:b/>
          <w:sz w:val="28"/>
          <w:szCs w:val="28"/>
        </w:rPr>
      </w:pPr>
    </w:p>
    <w:p w:rsidR="0020506A" w:rsidRDefault="0020506A" w:rsidP="0020506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публичных слушаниях по проекту решения Совета сельского поселения Сандугачевский  сельсовет муниципального района </w:t>
      </w:r>
    </w:p>
    <w:p w:rsidR="0020506A" w:rsidRDefault="0020506A" w:rsidP="0020506A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Янаульский район Республики Башкортостан </w:t>
      </w:r>
    </w:p>
    <w:p w:rsidR="0020506A" w:rsidRDefault="0020506A" w:rsidP="0020506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 сельского поселения Сандугачевский сельсовет муниципального района </w:t>
      </w:r>
    </w:p>
    <w:p w:rsidR="0020506A" w:rsidRDefault="0020506A" w:rsidP="0020506A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Янаульский район Республики Башкортостан на 201</w:t>
      </w:r>
      <w:r w:rsidR="00627F6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год и на плановый период 20</w:t>
      </w:r>
      <w:r w:rsidR="00627F6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и 20</w:t>
      </w:r>
      <w:r w:rsidR="00627F62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годов»</w:t>
      </w:r>
    </w:p>
    <w:p w:rsidR="0020506A" w:rsidRDefault="0020506A" w:rsidP="0020506A">
      <w:pPr>
        <w:ind w:firstLine="709"/>
        <w:jc w:val="center"/>
        <w:rPr>
          <w:b/>
          <w:bCs/>
          <w:sz w:val="28"/>
          <w:szCs w:val="28"/>
        </w:rPr>
      </w:pPr>
    </w:p>
    <w:p w:rsidR="0020506A" w:rsidRDefault="0020506A" w:rsidP="0020506A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Руководствуясь статьей 28 Федерального закона  от 6 октября 2003 года № 131-ФЗ «Об общих принципах организации местного самоуправления в Российской Федерации» и статьей 11 </w:t>
      </w:r>
      <w:r>
        <w:rPr>
          <w:sz w:val="28"/>
          <w:szCs w:val="28"/>
        </w:rPr>
        <w:t xml:space="preserve">Устава сельского поселения </w:t>
      </w:r>
      <w:r>
        <w:rPr>
          <w:bCs/>
          <w:sz w:val="28"/>
          <w:szCs w:val="28"/>
        </w:rPr>
        <w:t>Сандугачевский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в целях обеспечения участия жителей сельского поселения Сандугачевский сельсовет муниципального района Янаульский район Республики Башкортостан в решении вопросов местного значения,</w:t>
      </w:r>
      <w:r w:rsidR="00FC7233"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Совет </w:t>
      </w:r>
      <w:r>
        <w:rPr>
          <w:sz w:val="28"/>
          <w:szCs w:val="28"/>
        </w:rPr>
        <w:t>сельского поселения Сандугачевский сельсовет муниципального района Янаульский район Республики Башкортостан</w:t>
      </w:r>
      <w:r>
        <w:rPr>
          <w:rFonts w:eastAsia="Arial Unicode MS"/>
          <w:sz w:val="28"/>
          <w:szCs w:val="28"/>
        </w:rPr>
        <w:t xml:space="preserve">  РЕШИЛ:</w:t>
      </w:r>
    </w:p>
    <w:p w:rsidR="00627F62" w:rsidRDefault="0020506A" w:rsidP="00627F62">
      <w:pPr>
        <w:pStyle w:val="a4"/>
        <w:numPr>
          <w:ilvl w:val="0"/>
          <w:numId w:val="1"/>
        </w:numPr>
        <w:ind w:left="0" w:firstLine="720"/>
        <w:jc w:val="both"/>
        <w:rPr>
          <w:szCs w:val="28"/>
        </w:rPr>
      </w:pPr>
      <w:r>
        <w:rPr>
          <w:szCs w:val="28"/>
        </w:rPr>
        <w:t>Назначить  публичные слушания по проекту решения Совета сельского поселения Сандугачевский сельсовет муниципального района Янаульский район Республики Башкортостан «</w:t>
      </w:r>
      <w:r>
        <w:rPr>
          <w:bCs/>
          <w:szCs w:val="28"/>
        </w:rPr>
        <w:t>О бюджете  сельского поселения Сандугачевский сельсовет муниципального района Янаульский район Республики Башкортостан на 201</w:t>
      </w:r>
      <w:r w:rsidR="00627F62">
        <w:rPr>
          <w:bCs/>
          <w:szCs w:val="28"/>
        </w:rPr>
        <w:t>9</w:t>
      </w:r>
      <w:r>
        <w:rPr>
          <w:bCs/>
          <w:szCs w:val="28"/>
        </w:rPr>
        <w:t xml:space="preserve"> год и на плановый период 20</w:t>
      </w:r>
      <w:r w:rsidR="00627F62">
        <w:rPr>
          <w:bCs/>
          <w:szCs w:val="28"/>
        </w:rPr>
        <w:t>20</w:t>
      </w:r>
      <w:r>
        <w:rPr>
          <w:bCs/>
          <w:szCs w:val="28"/>
        </w:rPr>
        <w:t xml:space="preserve"> и 20</w:t>
      </w:r>
      <w:r w:rsidR="00627F62">
        <w:rPr>
          <w:bCs/>
          <w:szCs w:val="28"/>
        </w:rPr>
        <w:t>21</w:t>
      </w:r>
      <w:r>
        <w:rPr>
          <w:bCs/>
          <w:szCs w:val="28"/>
        </w:rPr>
        <w:t xml:space="preserve"> годов</w:t>
      </w:r>
      <w:r>
        <w:rPr>
          <w:szCs w:val="28"/>
        </w:rPr>
        <w:t>» (далее – проект решения).</w:t>
      </w:r>
    </w:p>
    <w:p w:rsidR="00627F62" w:rsidRDefault="00627F62" w:rsidP="008978AC">
      <w:pPr>
        <w:pStyle w:val="a4"/>
        <w:numPr>
          <w:ilvl w:val="0"/>
          <w:numId w:val="1"/>
        </w:numPr>
        <w:ind w:left="0" w:firstLine="720"/>
        <w:jc w:val="both"/>
        <w:rPr>
          <w:szCs w:val="28"/>
        </w:rPr>
      </w:pPr>
      <w:r w:rsidRPr="00627F62">
        <w:rPr>
          <w:szCs w:val="28"/>
        </w:rPr>
        <w:t>Провести публичные слушания по проекту решения 2</w:t>
      </w:r>
      <w:r w:rsidR="00960B58">
        <w:rPr>
          <w:szCs w:val="28"/>
        </w:rPr>
        <w:t xml:space="preserve">8 </w:t>
      </w:r>
      <w:r w:rsidRPr="00627F62">
        <w:rPr>
          <w:szCs w:val="28"/>
        </w:rPr>
        <w:t>ноября 2018 года в 15.00 часов в кабинете главы  сельского поселения Сандугачевский сельсовет муниципального района Янаульский район по адресу: 452812, Республика Башкортостан, Янаульский район, с. Сандугач, ул. К.Садретдинова, д.5.</w:t>
      </w:r>
    </w:p>
    <w:p w:rsidR="008978AC" w:rsidRPr="008978AC" w:rsidRDefault="008978AC" w:rsidP="008978AC">
      <w:pPr>
        <w:pStyle w:val="a4"/>
        <w:jc w:val="both"/>
        <w:rPr>
          <w:szCs w:val="28"/>
        </w:rPr>
      </w:pPr>
      <w:r>
        <w:rPr>
          <w:szCs w:val="28"/>
        </w:rPr>
        <w:t xml:space="preserve">         </w:t>
      </w:r>
      <w:r w:rsidRPr="008978AC">
        <w:rPr>
          <w:szCs w:val="28"/>
        </w:rPr>
        <w:t>3. Установить, что письменные предложения жителей сельского поселения Сандугачевский сельсовет</w:t>
      </w:r>
      <w:r w:rsidRPr="008978AC">
        <w:rPr>
          <w:b/>
          <w:szCs w:val="28"/>
        </w:rPr>
        <w:t xml:space="preserve"> </w:t>
      </w:r>
      <w:r w:rsidRPr="008978AC">
        <w:rPr>
          <w:szCs w:val="28"/>
        </w:rPr>
        <w:t xml:space="preserve">муниципального района Янаульский район Республики Башкортостан по проекту решения направляются в Совет сельского поселения Сандугачевский сельсовет муниципального района Янаульский район Республики Башкортостан (по адресу: Республика </w:t>
      </w:r>
      <w:r w:rsidRPr="008978AC">
        <w:rPr>
          <w:szCs w:val="28"/>
        </w:rPr>
        <w:lastRenderedPageBreak/>
        <w:t>Башкортостан, Янаульский район, с. Сандугач, ул. К.Садретдинова, 5,  каб. управляющего делами) в период не более 1</w:t>
      </w:r>
      <w:r w:rsidR="00960B58">
        <w:rPr>
          <w:szCs w:val="28"/>
        </w:rPr>
        <w:t>0</w:t>
      </w:r>
      <w:r w:rsidRPr="008978AC">
        <w:rPr>
          <w:szCs w:val="28"/>
        </w:rPr>
        <w:t xml:space="preserve"> календарных дней со дня опубликования настоящего решения.</w:t>
      </w:r>
    </w:p>
    <w:p w:rsidR="008978AC" w:rsidRPr="008978AC" w:rsidRDefault="008978AC" w:rsidP="008978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978AC">
        <w:rPr>
          <w:sz w:val="28"/>
          <w:szCs w:val="28"/>
        </w:rPr>
        <w:t xml:space="preserve">Предложения по </w:t>
      </w:r>
      <w:hyperlink r:id="rId8" w:history="1">
        <w:r w:rsidRPr="008978AC">
          <w:rPr>
            <w:rStyle w:val="a3"/>
            <w:sz w:val="28"/>
            <w:szCs w:val="28"/>
          </w:rPr>
          <w:t>проекту</w:t>
        </w:r>
      </w:hyperlink>
      <w:r w:rsidRPr="008978AC">
        <w:rPr>
          <w:sz w:val="28"/>
          <w:szCs w:val="28"/>
        </w:rPr>
        <w:t xml:space="preserve">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8978AC" w:rsidRDefault="008978AC" w:rsidP="00897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978AC">
        <w:rPr>
          <w:sz w:val="28"/>
          <w:szCs w:val="28"/>
        </w:rPr>
        <w:t xml:space="preserve"> Утвердить состав комиссии по организации и проведению публичных слушаний по </w:t>
      </w:r>
      <w:hyperlink r:id="rId9" w:history="1">
        <w:r w:rsidRPr="008978AC">
          <w:rPr>
            <w:rStyle w:val="a3"/>
            <w:sz w:val="28"/>
            <w:szCs w:val="28"/>
          </w:rPr>
          <w:t>проекту</w:t>
        </w:r>
      </w:hyperlink>
      <w:r w:rsidRPr="008978AC">
        <w:rPr>
          <w:sz w:val="28"/>
          <w:szCs w:val="28"/>
        </w:rPr>
        <w:t xml:space="preserve"> решения:</w:t>
      </w:r>
    </w:p>
    <w:p w:rsidR="008978AC" w:rsidRPr="008978AC" w:rsidRDefault="008978AC" w:rsidP="008978AC">
      <w:pPr>
        <w:ind w:firstLine="709"/>
        <w:jc w:val="both"/>
        <w:rPr>
          <w:sz w:val="28"/>
          <w:szCs w:val="28"/>
        </w:rPr>
      </w:pPr>
      <w:r w:rsidRPr="008142FF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Куснияров Т.Ш.</w:t>
      </w:r>
      <w:r w:rsidRPr="001377D0">
        <w:rPr>
          <w:iCs/>
          <w:sz w:val="28"/>
          <w:szCs w:val="28"/>
        </w:rPr>
        <w:t xml:space="preserve"> – председатель комиссии, глава </w:t>
      </w:r>
      <w:r w:rsidRPr="001377D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Сандугачевский</w:t>
      </w:r>
      <w:r w:rsidRPr="001377D0">
        <w:rPr>
          <w:sz w:val="28"/>
          <w:szCs w:val="28"/>
        </w:rPr>
        <w:t xml:space="preserve"> сельсовет</w:t>
      </w:r>
      <w:r w:rsidRPr="001377D0">
        <w:rPr>
          <w:iCs/>
          <w:sz w:val="28"/>
          <w:szCs w:val="28"/>
        </w:rPr>
        <w:t xml:space="preserve"> муниципального района Янаульский район;</w:t>
      </w:r>
    </w:p>
    <w:p w:rsidR="00753558" w:rsidRDefault="00753558" w:rsidP="00753558">
      <w:pPr>
        <w:ind w:firstLine="709"/>
        <w:jc w:val="both"/>
        <w:rPr>
          <w:szCs w:val="28"/>
        </w:rPr>
      </w:pPr>
      <w:r w:rsidRPr="008142FF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>Шарафутдинов Р.Р..</w:t>
      </w:r>
      <w:r w:rsidRPr="001377D0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 xml:space="preserve">заместитель </w:t>
      </w:r>
      <w:r w:rsidRPr="001377D0">
        <w:rPr>
          <w:iCs/>
          <w:sz w:val="28"/>
          <w:szCs w:val="28"/>
        </w:rPr>
        <w:t>председател</w:t>
      </w:r>
      <w:r>
        <w:rPr>
          <w:iCs/>
          <w:sz w:val="28"/>
          <w:szCs w:val="28"/>
        </w:rPr>
        <w:t>я</w:t>
      </w:r>
      <w:r w:rsidRPr="001377D0">
        <w:rPr>
          <w:iCs/>
          <w:sz w:val="28"/>
          <w:szCs w:val="28"/>
        </w:rPr>
        <w:t xml:space="preserve"> комиссии, председатель постоянной комиссии по развитию предпринимательства, земельным и  аграрным вопросам, благоустройству, экологии и жилищным вопросам;</w:t>
      </w:r>
    </w:p>
    <w:p w:rsidR="0020506A" w:rsidRDefault="00753558" w:rsidP="0020506A">
      <w:pPr>
        <w:pStyle w:val="a4"/>
        <w:jc w:val="both"/>
        <w:rPr>
          <w:szCs w:val="28"/>
        </w:rPr>
      </w:pPr>
      <w:r>
        <w:rPr>
          <w:szCs w:val="28"/>
        </w:rPr>
        <w:t xml:space="preserve">          -</w:t>
      </w:r>
      <w:r w:rsidR="0020506A">
        <w:rPr>
          <w:szCs w:val="28"/>
        </w:rPr>
        <w:t xml:space="preserve">Рахимзянова Наталья Леонидовна -  </w:t>
      </w:r>
      <w:r>
        <w:rPr>
          <w:szCs w:val="28"/>
        </w:rPr>
        <w:t xml:space="preserve">секретарь комиссии, председатель постоянной комиссии по социально-гуманитарным вопросам, охране правопорядка; </w:t>
      </w:r>
    </w:p>
    <w:p w:rsidR="00753558" w:rsidRDefault="00753558" w:rsidP="00753558">
      <w:pPr>
        <w:pStyle w:val="a4"/>
        <w:jc w:val="both"/>
        <w:rPr>
          <w:szCs w:val="28"/>
        </w:rPr>
      </w:pPr>
      <w:r>
        <w:rPr>
          <w:szCs w:val="28"/>
        </w:rPr>
        <w:t xml:space="preserve">          - Васильев Радик Лукьянович – член комиссии, председатель постоянной комиссии по бюджету, налогам и вопросам собственности;</w:t>
      </w:r>
    </w:p>
    <w:p w:rsidR="00753558" w:rsidRDefault="00753558" w:rsidP="00753558">
      <w:pPr>
        <w:pStyle w:val="a4"/>
        <w:jc w:val="both"/>
        <w:rPr>
          <w:szCs w:val="28"/>
        </w:rPr>
      </w:pPr>
      <w:r>
        <w:rPr>
          <w:szCs w:val="28"/>
        </w:rPr>
        <w:t xml:space="preserve">           - Сафина Фанила Кавиевна – член комиссии, член постоянной комиссии</w:t>
      </w:r>
      <w:r w:rsidRPr="00753558">
        <w:rPr>
          <w:szCs w:val="28"/>
        </w:rPr>
        <w:t xml:space="preserve"> </w:t>
      </w:r>
      <w:r>
        <w:rPr>
          <w:szCs w:val="28"/>
        </w:rPr>
        <w:t>по бюджету, налогам и вопросам собственности.</w:t>
      </w:r>
    </w:p>
    <w:p w:rsidR="00753558" w:rsidRDefault="00753558" w:rsidP="0020506A">
      <w:pPr>
        <w:pStyle w:val="a4"/>
        <w:jc w:val="both"/>
        <w:rPr>
          <w:bCs/>
          <w:szCs w:val="28"/>
        </w:rPr>
      </w:pPr>
    </w:p>
    <w:p w:rsidR="008978AC" w:rsidRPr="003D7DF9" w:rsidRDefault="00753558" w:rsidP="00753558">
      <w:pPr>
        <w:pStyle w:val="a4"/>
        <w:jc w:val="both"/>
        <w:rPr>
          <w:iCs/>
          <w:szCs w:val="28"/>
        </w:rPr>
      </w:pPr>
      <w:r>
        <w:rPr>
          <w:szCs w:val="28"/>
        </w:rPr>
        <w:t xml:space="preserve">           6</w:t>
      </w:r>
      <w:r w:rsidR="008978AC" w:rsidRPr="008142FF">
        <w:rPr>
          <w:szCs w:val="28"/>
        </w:rPr>
        <w:t xml:space="preserve">. </w:t>
      </w:r>
      <w:r w:rsidR="008978AC" w:rsidRPr="003D7DF9">
        <w:rPr>
          <w:szCs w:val="28"/>
        </w:rPr>
        <w:t>Н</w:t>
      </w:r>
      <w:r w:rsidR="008978AC" w:rsidRPr="003D7DF9">
        <w:rPr>
          <w:iCs/>
          <w:szCs w:val="28"/>
        </w:rPr>
        <w:t>астоящее решение обнародовать на информационном стенде в здании Администрации сельского поселения Сандугачевский сельсовет муниципального района Янаульский район Республики Башкортостан по адресу:452812, Республика Башкортостан, Янаульский район, с. Сандугач, ул.</w:t>
      </w:r>
      <w:r w:rsidR="008978AC">
        <w:rPr>
          <w:iCs/>
          <w:szCs w:val="28"/>
        </w:rPr>
        <w:t xml:space="preserve"> </w:t>
      </w:r>
      <w:r w:rsidR="008978AC" w:rsidRPr="003D7DF9">
        <w:rPr>
          <w:iCs/>
          <w:szCs w:val="28"/>
        </w:rPr>
        <w:t>К.Садретдинова, д.5</w:t>
      </w:r>
      <w:r w:rsidR="00960B58">
        <w:rPr>
          <w:iCs/>
          <w:szCs w:val="28"/>
        </w:rPr>
        <w:t xml:space="preserve"> и</w:t>
      </w:r>
      <w:r w:rsidR="00960B58" w:rsidRPr="00960B58">
        <w:rPr>
          <w:szCs w:val="28"/>
        </w:rPr>
        <w:t xml:space="preserve"> </w:t>
      </w:r>
      <w:r w:rsidR="00960B58" w:rsidRPr="00AB477E">
        <w:rPr>
          <w:szCs w:val="28"/>
        </w:rPr>
        <w:t xml:space="preserve">разместить на  сайте  сельского поселения Сандугачевский сельсовет  муниципального района Янаульский район Республики Башкортостан по адресу: </w:t>
      </w:r>
      <w:r w:rsidR="00960B58" w:rsidRPr="00AB477E">
        <w:rPr>
          <w:szCs w:val="28"/>
          <w:lang w:val="en-US"/>
        </w:rPr>
        <w:t>http</w:t>
      </w:r>
      <w:r w:rsidR="00960B58" w:rsidRPr="00AB477E">
        <w:rPr>
          <w:szCs w:val="28"/>
        </w:rPr>
        <w:t>:</w:t>
      </w:r>
      <w:r w:rsidR="00960B58" w:rsidRPr="00AB477E">
        <w:rPr>
          <w:szCs w:val="28"/>
          <w:lang w:val="en-US"/>
        </w:rPr>
        <w:t>sp</w:t>
      </w:r>
      <w:r w:rsidR="00960B58" w:rsidRPr="00AB477E">
        <w:rPr>
          <w:szCs w:val="28"/>
        </w:rPr>
        <w:t xml:space="preserve">- </w:t>
      </w:r>
      <w:r w:rsidR="00960B58" w:rsidRPr="00AB477E">
        <w:rPr>
          <w:szCs w:val="28"/>
          <w:lang w:val="en-US"/>
        </w:rPr>
        <w:t>sandugach</w:t>
      </w:r>
      <w:r w:rsidR="00960B58" w:rsidRPr="00AB477E">
        <w:rPr>
          <w:szCs w:val="28"/>
        </w:rPr>
        <w:t>.</w:t>
      </w:r>
      <w:r w:rsidR="00960B58" w:rsidRPr="00AB477E">
        <w:rPr>
          <w:szCs w:val="28"/>
          <w:lang w:val="en-US"/>
        </w:rPr>
        <w:t>ru</w:t>
      </w:r>
      <w:r w:rsidR="00960B58" w:rsidRPr="00AB477E">
        <w:rPr>
          <w:szCs w:val="28"/>
        </w:rPr>
        <w:t>.</w:t>
      </w:r>
      <w:r w:rsidR="00960B58" w:rsidRPr="00AB477E">
        <w:rPr>
          <w:sz w:val="26"/>
          <w:szCs w:val="26"/>
        </w:rPr>
        <w:t> </w:t>
      </w:r>
    </w:p>
    <w:p w:rsidR="0020506A" w:rsidRDefault="0020506A" w:rsidP="0020506A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0506A" w:rsidRDefault="0020506A" w:rsidP="0020506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0506A" w:rsidRDefault="0020506A" w:rsidP="0020506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Т.Ш. Куснияров</w:t>
      </w:r>
    </w:p>
    <w:p w:rsidR="0020506A" w:rsidRDefault="0020506A" w:rsidP="0020506A">
      <w:pPr>
        <w:jc w:val="both"/>
        <w:rPr>
          <w:sz w:val="28"/>
          <w:szCs w:val="28"/>
        </w:rPr>
      </w:pPr>
    </w:p>
    <w:p w:rsidR="0020506A" w:rsidRDefault="0020506A" w:rsidP="0020506A">
      <w:pPr>
        <w:jc w:val="both"/>
        <w:rPr>
          <w:sz w:val="28"/>
          <w:szCs w:val="28"/>
        </w:rPr>
      </w:pPr>
    </w:p>
    <w:p w:rsidR="0020506A" w:rsidRDefault="0020506A" w:rsidP="0020506A">
      <w:pPr>
        <w:jc w:val="both"/>
        <w:rPr>
          <w:sz w:val="28"/>
          <w:szCs w:val="28"/>
        </w:rPr>
      </w:pPr>
    </w:p>
    <w:p w:rsidR="0020506A" w:rsidRDefault="0020506A" w:rsidP="0020506A">
      <w:pPr>
        <w:jc w:val="both"/>
        <w:rPr>
          <w:sz w:val="28"/>
          <w:szCs w:val="28"/>
        </w:rPr>
      </w:pPr>
    </w:p>
    <w:p w:rsidR="0020506A" w:rsidRDefault="0020506A" w:rsidP="0020506A">
      <w:pPr>
        <w:jc w:val="both"/>
        <w:rPr>
          <w:sz w:val="28"/>
          <w:szCs w:val="28"/>
        </w:rPr>
      </w:pPr>
    </w:p>
    <w:p w:rsidR="0020506A" w:rsidRDefault="0020506A" w:rsidP="0020506A">
      <w:pPr>
        <w:jc w:val="both"/>
        <w:rPr>
          <w:sz w:val="28"/>
          <w:szCs w:val="28"/>
        </w:rPr>
      </w:pPr>
    </w:p>
    <w:p w:rsidR="008978AC" w:rsidRDefault="008978AC" w:rsidP="0020506A">
      <w:pPr>
        <w:jc w:val="both"/>
        <w:rPr>
          <w:sz w:val="28"/>
          <w:szCs w:val="28"/>
        </w:rPr>
      </w:pPr>
    </w:p>
    <w:p w:rsidR="008978AC" w:rsidRDefault="008978AC" w:rsidP="0020506A">
      <w:pPr>
        <w:jc w:val="both"/>
        <w:rPr>
          <w:sz w:val="28"/>
          <w:szCs w:val="28"/>
        </w:rPr>
      </w:pPr>
    </w:p>
    <w:p w:rsidR="008978AC" w:rsidRDefault="008978AC" w:rsidP="0020506A">
      <w:pPr>
        <w:jc w:val="both"/>
        <w:rPr>
          <w:sz w:val="28"/>
          <w:szCs w:val="28"/>
        </w:rPr>
      </w:pPr>
    </w:p>
    <w:p w:rsidR="008978AC" w:rsidRDefault="008978AC" w:rsidP="0020506A">
      <w:pPr>
        <w:jc w:val="both"/>
        <w:rPr>
          <w:sz w:val="28"/>
          <w:szCs w:val="28"/>
        </w:rPr>
      </w:pPr>
    </w:p>
    <w:p w:rsidR="00753558" w:rsidRPr="002B4532" w:rsidRDefault="00753558" w:rsidP="00753558">
      <w:pPr>
        <w:shd w:val="clear" w:color="auto" w:fill="FFFFFF"/>
        <w:tabs>
          <w:tab w:val="left" w:pos="6062"/>
        </w:tabs>
        <w:spacing w:before="100" w:beforeAutospacing="1"/>
        <w:ind w:right="427"/>
        <w:jc w:val="right"/>
        <w:rPr>
          <w:bCs/>
          <w:sz w:val="28"/>
          <w:szCs w:val="28"/>
        </w:rPr>
      </w:pPr>
      <w:r w:rsidRPr="002B4532">
        <w:rPr>
          <w:bCs/>
          <w:sz w:val="28"/>
          <w:szCs w:val="28"/>
        </w:rPr>
        <w:t>Проект</w:t>
      </w:r>
    </w:p>
    <w:p w:rsidR="00753558" w:rsidRPr="002B4532" w:rsidRDefault="00753558" w:rsidP="00753558">
      <w:pPr>
        <w:shd w:val="clear" w:color="auto" w:fill="FFFFFF"/>
        <w:tabs>
          <w:tab w:val="left" w:pos="6062"/>
        </w:tabs>
        <w:spacing w:before="100" w:beforeAutospacing="1"/>
        <w:ind w:right="427"/>
        <w:jc w:val="center"/>
        <w:rPr>
          <w:bCs/>
          <w:sz w:val="28"/>
          <w:szCs w:val="28"/>
        </w:rPr>
      </w:pPr>
      <w:r w:rsidRPr="002B4532">
        <w:rPr>
          <w:bCs/>
          <w:sz w:val="28"/>
          <w:szCs w:val="28"/>
        </w:rPr>
        <w:t>Совет сельского поселения Сандугачевский сельсовет муниципального района Янаульский район Республики Башкортостан</w:t>
      </w:r>
    </w:p>
    <w:p w:rsidR="00753558" w:rsidRPr="00753558" w:rsidRDefault="00753558" w:rsidP="00753558">
      <w:pPr>
        <w:shd w:val="clear" w:color="auto" w:fill="FFFFFF"/>
        <w:tabs>
          <w:tab w:val="left" w:pos="0"/>
        </w:tabs>
        <w:spacing w:before="100" w:beforeAutospacing="1"/>
        <w:ind w:right="427"/>
        <w:jc w:val="center"/>
        <w:rPr>
          <w:bCs/>
        </w:rPr>
      </w:pPr>
      <w:r w:rsidRPr="00753558">
        <w:rPr>
          <w:bCs/>
        </w:rPr>
        <w:t>РЕШЕНИЕ</w:t>
      </w:r>
    </w:p>
    <w:p w:rsidR="00753558" w:rsidRDefault="00753558" w:rsidP="00753558">
      <w:pPr>
        <w:shd w:val="clear" w:color="auto" w:fill="FFFFFF"/>
        <w:tabs>
          <w:tab w:val="left" w:pos="6062"/>
        </w:tabs>
        <w:spacing w:before="100" w:beforeAutospacing="1"/>
        <w:ind w:right="427"/>
        <w:jc w:val="center"/>
      </w:pPr>
      <w:r>
        <w:rPr>
          <w:b/>
          <w:bCs/>
        </w:rPr>
        <w:br/>
      </w:r>
      <w:r w:rsidRPr="003F303C">
        <w:rPr>
          <w:bCs/>
          <w:color w:val="FF0000"/>
        </w:rPr>
        <w:t xml:space="preserve"> </w:t>
      </w:r>
      <w:r>
        <w:rPr>
          <w:bCs/>
          <w:color w:val="FF0000"/>
        </w:rPr>
        <w:t>__</w:t>
      </w:r>
      <w:r w:rsidRPr="003F303C">
        <w:rPr>
          <w:bCs/>
          <w:color w:val="FF0000"/>
        </w:rPr>
        <w:t xml:space="preserve"> декабрь 201</w:t>
      </w:r>
      <w:r>
        <w:rPr>
          <w:bCs/>
          <w:color w:val="FF0000"/>
        </w:rPr>
        <w:t>8</w:t>
      </w:r>
      <w:r>
        <w:rPr>
          <w:bCs/>
        </w:rPr>
        <w:t xml:space="preserve"> й.                                        №______           </w:t>
      </w:r>
      <w:r>
        <w:rPr>
          <w:rFonts w:ascii="Arial" w:cs="Arial"/>
          <w:bCs/>
        </w:rPr>
        <w:t xml:space="preserve">         </w:t>
      </w:r>
      <w:r>
        <w:rPr>
          <w:bCs/>
        </w:rPr>
        <w:t xml:space="preserve">от </w:t>
      </w:r>
      <w:r>
        <w:rPr>
          <w:bCs/>
          <w:color w:val="FF0000"/>
        </w:rPr>
        <w:t>___</w:t>
      </w:r>
      <w:r w:rsidRPr="003F303C">
        <w:rPr>
          <w:bCs/>
          <w:color w:val="FF0000"/>
        </w:rPr>
        <w:t xml:space="preserve"> декабря  201</w:t>
      </w:r>
      <w:r>
        <w:rPr>
          <w:bCs/>
          <w:color w:val="FF0000"/>
        </w:rPr>
        <w:t>8</w:t>
      </w:r>
      <w:r>
        <w:rPr>
          <w:bCs/>
        </w:rPr>
        <w:t xml:space="preserve"> г.</w:t>
      </w:r>
    </w:p>
    <w:p w:rsidR="00753558" w:rsidRDefault="00753558" w:rsidP="00753558">
      <w:pPr>
        <w:shd w:val="clear" w:color="auto" w:fill="FFFFFF"/>
        <w:spacing w:before="100" w:beforeAutospacing="1"/>
        <w:ind w:left="567" w:right="2128"/>
        <w:jc w:val="center"/>
      </w:pPr>
    </w:p>
    <w:p w:rsidR="00753558" w:rsidRPr="00117B7E" w:rsidRDefault="00753558" w:rsidP="00753558">
      <w:pPr>
        <w:jc w:val="center"/>
        <w:rPr>
          <w:sz w:val="26"/>
          <w:szCs w:val="26"/>
        </w:rPr>
      </w:pPr>
      <w:r w:rsidRPr="00117B7E">
        <w:rPr>
          <w:sz w:val="26"/>
          <w:szCs w:val="26"/>
        </w:rPr>
        <w:t>«О бюджете сельского поселения Сандугачевский сельсовет  муниципального района Янаульский   район Республики  Башкортостан</w:t>
      </w:r>
    </w:p>
    <w:p w:rsidR="00753558" w:rsidRPr="00117B7E" w:rsidRDefault="00753558" w:rsidP="00753558">
      <w:pPr>
        <w:jc w:val="center"/>
        <w:rPr>
          <w:sz w:val="26"/>
          <w:szCs w:val="26"/>
        </w:rPr>
      </w:pPr>
      <w:r w:rsidRPr="00117B7E">
        <w:rPr>
          <w:sz w:val="26"/>
          <w:szCs w:val="26"/>
        </w:rPr>
        <w:t xml:space="preserve">на  </w:t>
      </w:r>
      <w:r>
        <w:rPr>
          <w:sz w:val="26"/>
          <w:szCs w:val="26"/>
        </w:rPr>
        <w:t>2019</w:t>
      </w:r>
      <w:r w:rsidRPr="00117B7E">
        <w:rPr>
          <w:sz w:val="26"/>
          <w:szCs w:val="26"/>
        </w:rPr>
        <w:t xml:space="preserve"> год и на плановый период </w:t>
      </w:r>
      <w:r>
        <w:rPr>
          <w:sz w:val="26"/>
          <w:szCs w:val="26"/>
        </w:rPr>
        <w:t>2020</w:t>
      </w:r>
      <w:r w:rsidRPr="00117B7E">
        <w:rPr>
          <w:sz w:val="26"/>
          <w:szCs w:val="26"/>
        </w:rPr>
        <w:t xml:space="preserve"> и </w:t>
      </w:r>
      <w:r>
        <w:rPr>
          <w:sz w:val="26"/>
          <w:szCs w:val="26"/>
        </w:rPr>
        <w:t>2021</w:t>
      </w:r>
      <w:r w:rsidRPr="00117B7E">
        <w:rPr>
          <w:sz w:val="26"/>
          <w:szCs w:val="26"/>
        </w:rPr>
        <w:t xml:space="preserve"> годов»</w:t>
      </w:r>
    </w:p>
    <w:p w:rsidR="00753558" w:rsidRDefault="00753558" w:rsidP="00753558">
      <w:pPr>
        <w:shd w:val="clear" w:color="auto" w:fill="FFFFFF"/>
        <w:spacing w:before="100" w:beforeAutospacing="1"/>
        <w:ind w:left="567" w:right="2128"/>
        <w:jc w:val="center"/>
      </w:pPr>
    </w:p>
    <w:p w:rsidR="00753558" w:rsidRPr="00B578F5" w:rsidRDefault="00753558" w:rsidP="00753558">
      <w:pPr>
        <w:shd w:val="clear" w:color="auto" w:fill="FFFFFF"/>
        <w:spacing w:before="100" w:beforeAutospacing="1"/>
        <w:ind w:right="427"/>
      </w:pPr>
      <w:r w:rsidRPr="00B578F5">
        <w:t xml:space="preserve">Совет сельского поселения </w:t>
      </w:r>
      <w:r>
        <w:t xml:space="preserve">Сандугачевский </w:t>
      </w:r>
      <w:r w:rsidRPr="00B578F5">
        <w:t xml:space="preserve">сельсовет муниципального района Янаульский район Республики Башкортостан  </w:t>
      </w:r>
      <w:r w:rsidRPr="00B578F5">
        <w:rPr>
          <w:bCs/>
          <w:spacing w:val="-5"/>
        </w:rPr>
        <w:t>РЕШИЛ:</w:t>
      </w:r>
    </w:p>
    <w:p w:rsidR="00753558" w:rsidRDefault="00753558" w:rsidP="00753558">
      <w:pPr>
        <w:widowControl w:val="0"/>
        <w:numPr>
          <w:ilvl w:val="0"/>
          <w:numId w:val="22"/>
        </w:numPr>
        <w:shd w:val="clear" w:color="auto" w:fill="FFFFFF"/>
        <w:tabs>
          <w:tab w:val="clear" w:pos="945"/>
          <w:tab w:val="left" w:pos="567"/>
          <w:tab w:val="num" w:pos="851"/>
        </w:tabs>
        <w:autoSpaceDE w:val="0"/>
        <w:autoSpaceDN w:val="0"/>
        <w:adjustRightInd w:val="0"/>
        <w:spacing w:before="5" w:line="360" w:lineRule="auto"/>
        <w:ind w:left="0" w:right="2" w:firstLine="0"/>
        <w:jc w:val="both"/>
      </w:pPr>
      <w:r w:rsidRPr="00B578F5">
        <w:t xml:space="preserve">Утвердить </w:t>
      </w:r>
      <w:r>
        <w:t xml:space="preserve">основные характеристики </w:t>
      </w:r>
      <w:r w:rsidRPr="00B578F5">
        <w:t>бюджет</w:t>
      </w:r>
      <w:r>
        <w:t>а</w:t>
      </w:r>
      <w:r w:rsidRPr="00B578F5">
        <w:t xml:space="preserve">  </w:t>
      </w:r>
      <w:r>
        <w:t xml:space="preserve">сельского </w:t>
      </w:r>
      <w:r w:rsidRPr="00B578F5">
        <w:t xml:space="preserve">поселения </w:t>
      </w:r>
      <w:r>
        <w:t xml:space="preserve">Сандугачевский </w:t>
      </w:r>
      <w:r w:rsidRPr="00B578F5">
        <w:t>сельсовет муниципального района Янаульский район Республики Башкортостан</w:t>
      </w:r>
      <w:r>
        <w:t xml:space="preserve"> (далее сельского поселения) </w:t>
      </w:r>
      <w:r w:rsidRPr="00B578F5">
        <w:t xml:space="preserve"> на </w:t>
      </w:r>
      <w:r>
        <w:t xml:space="preserve">2019 </w:t>
      </w:r>
      <w:r w:rsidRPr="00B578F5">
        <w:t xml:space="preserve"> год</w:t>
      </w:r>
      <w:r>
        <w:t>:</w:t>
      </w:r>
    </w:p>
    <w:p w:rsidR="00753558" w:rsidRPr="00707CE1" w:rsidRDefault="00753558" w:rsidP="00753558">
      <w:pPr>
        <w:pStyle w:val="21"/>
        <w:numPr>
          <w:ilvl w:val="1"/>
          <w:numId w:val="22"/>
        </w:numPr>
        <w:tabs>
          <w:tab w:val="left" w:pos="360"/>
          <w:tab w:val="left" w:pos="567"/>
          <w:tab w:val="num" w:pos="851"/>
        </w:tabs>
        <w:spacing w:after="0" w:line="360" w:lineRule="auto"/>
        <w:ind w:left="426" w:right="2" w:firstLine="0"/>
        <w:jc w:val="both"/>
      </w:pPr>
      <w:r w:rsidRPr="00707CE1">
        <w:t>прогнозируемый общий объем доходов бюджета</w:t>
      </w:r>
      <w:r>
        <w:t xml:space="preserve"> </w:t>
      </w:r>
      <w:r w:rsidRPr="00707CE1">
        <w:t xml:space="preserve"> </w:t>
      </w:r>
      <w:r>
        <w:t xml:space="preserve">сельского поселения </w:t>
      </w:r>
      <w:r w:rsidRPr="00707CE1">
        <w:t xml:space="preserve">в сумме </w:t>
      </w:r>
      <w:r>
        <w:t>4108,1</w:t>
      </w:r>
      <w:r>
        <w:rPr>
          <w:rFonts w:eastAsia="Arial Unicode MS"/>
          <w:sz w:val="22"/>
          <w:szCs w:val="22"/>
        </w:rPr>
        <w:t xml:space="preserve"> </w:t>
      </w:r>
      <w:r w:rsidRPr="00707CE1">
        <w:t>тыс. рублей;</w:t>
      </w:r>
    </w:p>
    <w:p w:rsidR="00753558" w:rsidRDefault="00753558" w:rsidP="00753558">
      <w:pPr>
        <w:pStyle w:val="21"/>
        <w:numPr>
          <w:ilvl w:val="1"/>
          <w:numId w:val="22"/>
        </w:numPr>
        <w:tabs>
          <w:tab w:val="left" w:pos="0"/>
          <w:tab w:val="num" w:pos="851"/>
        </w:tabs>
        <w:spacing w:after="0" w:line="360" w:lineRule="auto"/>
        <w:ind w:left="426" w:right="2" w:firstLine="0"/>
        <w:jc w:val="both"/>
      </w:pPr>
      <w:r w:rsidRPr="00707CE1">
        <w:t xml:space="preserve">общий объем расходов бюджета </w:t>
      </w:r>
      <w:r>
        <w:t xml:space="preserve">сельского поселения </w:t>
      </w:r>
      <w:r w:rsidRPr="00707CE1">
        <w:t xml:space="preserve"> в сумме </w:t>
      </w:r>
      <w:r>
        <w:t>4108,1</w:t>
      </w:r>
      <w:r w:rsidRPr="00263A76">
        <w:rPr>
          <w:rFonts w:eastAsia="Arial Unicode MS"/>
        </w:rPr>
        <w:t xml:space="preserve"> </w:t>
      </w:r>
      <w:r w:rsidRPr="00707CE1">
        <w:t xml:space="preserve">тыс. рублей. </w:t>
      </w:r>
    </w:p>
    <w:p w:rsidR="00753558" w:rsidRPr="00707CE1" w:rsidRDefault="00753558" w:rsidP="00753558">
      <w:pPr>
        <w:pStyle w:val="21"/>
        <w:numPr>
          <w:ilvl w:val="1"/>
          <w:numId w:val="22"/>
        </w:numPr>
        <w:tabs>
          <w:tab w:val="clear" w:pos="1744"/>
          <w:tab w:val="num" w:pos="426"/>
        </w:tabs>
        <w:spacing w:after="0" w:line="360" w:lineRule="auto"/>
        <w:ind w:left="426" w:right="2" w:firstLine="0"/>
        <w:jc w:val="both"/>
      </w:pPr>
      <w:r w:rsidRPr="002F654F">
        <w:t xml:space="preserve">дефицит бюджета </w:t>
      </w:r>
      <w:r>
        <w:t xml:space="preserve">сельского поселения </w:t>
      </w:r>
      <w:r w:rsidRPr="002F654F">
        <w:t xml:space="preserve"> не планируется</w:t>
      </w:r>
      <w:r>
        <w:rPr>
          <w:sz w:val="28"/>
          <w:szCs w:val="28"/>
        </w:rPr>
        <w:t>.</w:t>
      </w:r>
    </w:p>
    <w:p w:rsidR="00753558" w:rsidRPr="00707CE1" w:rsidRDefault="00753558" w:rsidP="00753558">
      <w:pPr>
        <w:pStyle w:val="21"/>
        <w:numPr>
          <w:ilvl w:val="0"/>
          <w:numId w:val="22"/>
        </w:numPr>
        <w:tabs>
          <w:tab w:val="clear" w:pos="945"/>
          <w:tab w:val="left" w:pos="567"/>
          <w:tab w:val="num" w:pos="851"/>
        </w:tabs>
        <w:spacing w:after="0" w:line="360" w:lineRule="auto"/>
        <w:ind w:left="0" w:firstLine="0"/>
        <w:jc w:val="both"/>
      </w:pPr>
      <w:r w:rsidRPr="00707CE1">
        <w:t xml:space="preserve">Утвердить основные характеристики бюджета </w:t>
      </w:r>
      <w:r>
        <w:t xml:space="preserve">сельского поселения </w:t>
      </w:r>
      <w:r w:rsidRPr="00707CE1">
        <w:t xml:space="preserve"> на плановый период  </w:t>
      </w:r>
      <w:r>
        <w:t>2020</w:t>
      </w:r>
      <w:r w:rsidRPr="00707CE1">
        <w:t xml:space="preserve"> и </w:t>
      </w:r>
      <w:r>
        <w:t>2021</w:t>
      </w:r>
      <w:r w:rsidRPr="00707CE1">
        <w:t xml:space="preserve"> годов</w:t>
      </w:r>
      <w:r>
        <w:t>:</w:t>
      </w:r>
    </w:p>
    <w:p w:rsidR="00753558" w:rsidRPr="00707CE1" w:rsidRDefault="00753558" w:rsidP="00753558">
      <w:pPr>
        <w:pStyle w:val="21"/>
        <w:numPr>
          <w:ilvl w:val="1"/>
          <w:numId w:val="22"/>
        </w:numPr>
        <w:tabs>
          <w:tab w:val="left" w:pos="360"/>
          <w:tab w:val="left" w:pos="567"/>
          <w:tab w:val="num" w:pos="851"/>
        </w:tabs>
        <w:spacing w:after="0" w:line="360" w:lineRule="auto"/>
        <w:ind w:left="567" w:firstLine="0"/>
        <w:jc w:val="both"/>
      </w:pPr>
      <w:r w:rsidRPr="00707CE1">
        <w:t xml:space="preserve">прогнозируемый общий объем доходов бюджета </w:t>
      </w:r>
      <w:r>
        <w:t xml:space="preserve">сельского поселения </w:t>
      </w:r>
      <w:r w:rsidRPr="00707CE1">
        <w:t xml:space="preserve"> на </w:t>
      </w:r>
      <w:r>
        <w:t>2020</w:t>
      </w:r>
      <w:r w:rsidRPr="00707CE1">
        <w:t xml:space="preserve"> год в сумме </w:t>
      </w:r>
      <w:r>
        <w:t xml:space="preserve">4405,4 </w:t>
      </w:r>
      <w:r w:rsidRPr="00707CE1">
        <w:t xml:space="preserve">тыс. рублей и на </w:t>
      </w:r>
      <w:r>
        <w:t>2021</w:t>
      </w:r>
      <w:r w:rsidRPr="00707CE1">
        <w:t xml:space="preserve"> год в сумме </w:t>
      </w:r>
      <w:r>
        <w:rPr>
          <w:rFonts w:eastAsia="Arial Unicode MS"/>
        </w:rPr>
        <w:t>4510,0</w:t>
      </w:r>
      <w:r>
        <w:rPr>
          <w:rFonts w:eastAsia="Arial Unicode MS"/>
          <w:sz w:val="22"/>
          <w:szCs w:val="22"/>
        </w:rPr>
        <w:t xml:space="preserve"> </w:t>
      </w:r>
      <w:r w:rsidRPr="00707CE1">
        <w:t>тыс. рублей;</w:t>
      </w:r>
    </w:p>
    <w:p w:rsidR="00753558" w:rsidRDefault="00753558" w:rsidP="00753558">
      <w:pPr>
        <w:pStyle w:val="21"/>
        <w:numPr>
          <w:ilvl w:val="1"/>
          <w:numId w:val="22"/>
        </w:numPr>
        <w:tabs>
          <w:tab w:val="left" w:pos="360"/>
          <w:tab w:val="left" w:pos="567"/>
          <w:tab w:val="num" w:pos="851"/>
        </w:tabs>
        <w:spacing w:after="0" w:line="360" w:lineRule="auto"/>
        <w:ind w:left="567" w:firstLine="0"/>
        <w:jc w:val="both"/>
      </w:pPr>
      <w:r w:rsidRPr="00707CE1">
        <w:t xml:space="preserve">общий объем расходов бюджета </w:t>
      </w:r>
      <w:r>
        <w:t xml:space="preserve">сельского поселения </w:t>
      </w:r>
      <w:r w:rsidRPr="00707CE1">
        <w:t xml:space="preserve"> на </w:t>
      </w:r>
      <w:r>
        <w:t>2020</w:t>
      </w:r>
      <w:r w:rsidRPr="00707CE1">
        <w:t xml:space="preserve"> год в сумме </w:t>
      </w:r>
      <w:r>
        <w:t xml:space="preserve">4405,4 </w:t>
      </w:r>
      <w:r w:rsidRPr="00707CE1">
        <w:t xml:space="preserve"> тыс. рублей, в том числе условно утвержденные расходы в сумме</w:t>
      </w:r>
      <w:r>
        <w:t xml:space="preserve"> 96,0 </w:t>
      </w:r>
      <w:r w:rsidRPr="00707CE1">
        <w:t>тыс.</w:t>
      </w:r>
      <w:r>
        <w:t xml:space="preserve"> </w:t>
      </w:r>
      <w:r w:rsidRPr="00707CE1">
        <w:t xml:space="preserve">рублей, и на </w:t>
      </w:r>
      <w:r>
        <w:t>2021</w:t>
      </w:r>
      <w:r w:rsidRPr="00707CE1">
        <w:t xml:space="preserve"> год в сумме </w:t>
      </w:r>
      <w:r>
        <w:t>4510,0</w:t>
      </w:r>
      <w:r>
        <w:rPr>
          <w:rFonts w:eastAsia="Arial Unicode MS"/>
          <w:sz w:val="22"/>
          <w:szCs w:val="22"/>
        </w:rPr>
        <w:t xml:space="preserve"> </w:t>
      </w:r>
      <w:r w:rsidRPr="00707CE1">
        <w:t>тыс.</w:t>
      </w:r>
      <w:r>
        <w:t xml:space="preserve"> </w:t>
      </w:r>
      <w:r w:rsidRPr="00707CE1">
        <w:t xml:space="preserve">рублей, в том числе условно утвержденные расходы в сумме </w:t>
      </w:r>
      <w:r>
        <w:t xml:space="preserve">197,0 </w:t>
      </w:r>
      <w:r w:rsidRPr="00707CE1">
        <w:t>тыс.</w:t>
      </w:r>
      <w:r>
        <w:t xml:space="preserve"> </w:t>
      </w:r>
      <w:r w:rsidRPr="00707CE1">
        <w:t xml:space="preserve">рублей. </w:t>
      </w:r>
    </w:p>
    <w:p w:rsidR="00753558" w:rsidRDefault="00753558" w:rsidP="00753558">
      <w:pPr>
        <w:pStyle w:val="21"/>
        <w:numPr>
          <w:ilvl w:val="1"/>
          <w:numId w:val="22"/>
        </w:numPr>
        <w:tabs>
          <w:tab w:val="left" w:pos="567"/>
          <w:tab w:val="num" w:pos="851"/>
        </w:tabs>
        <w:spacing w:after="0" w:line="360" w:lineRule="auto"/>
        <w:ind w:left="567" w:firstLine="0"/>
        <w:jc w:val="both"/>
      </w:pPr>
      <w:r w:rsidRPr="00601D87">
        <w:t xml:space="preserve">дефицит бюджета сельского поселения на </w:t>
      </w:r>
      <w:r>
        <w:t>2020</w:t>
      </w:r>
      <w:r w:rsidRPr="00601D87">
        <w:t xml:space="preserve"> и </w:t>
      </w:r>
      <w:r>
        <w:t>2021</w:t>
      </w:r>
      <w:r w:rsidRPr="00601D87">
        <w:t xml:space="preserve"> годы не планируется.</w:t>
      </w:r>
    </w:p>
    <w:p w:rsidR="00753558" w:rsidRDefault="00753558" w:rsidP="00753558">
      <w:pPr>
        <w:widowControl w:val="0"/>
        <w:numPr>
          <w:ilvl w:val="0"/>
          <w:numId w:val="22"/>
        </w:numPr>
        <w:tabs>
          <w:tab w:val="clear" w:pos="945"/>
          <w:tab w:val="left" w:pos="0"/>
          <w:tab w:val="left" w:pos="567"/>
          <w:tab w:val="num" w:pos="851"/>
        </w:tabs>
        <w:autoSpaceDE w:val="0"/>
        <w:autoSpaceDN w:val="0"/>
        <w:adjustRightInd w:val="0"/>
        <w:spacing w:line="360" w:lineRule="auto"/>
        <w:ind w:left="0" w:right="2" w:firstLine="0"/>
        <w:jc w:val="both"/>
      </w:pPr>
      <w:r w:rsidRPr="00B578F5">
        <w:t xml:space="preserve">Утвердить перечень </w:t>
      </w:r>
      <w:r>
        <w:t xml:space="preserve">главных </w:t>
      </w:r>
      <w:r w:rsidRPr="00B578F5">
        <w:t xml:space="preserve">администраторов </w:t>
      </w:r>
      <w:r>
        <w:t xml:space="preserve">(администраторов) </w:t>
      </w:r>
      <w:r w:rsidRPr="00B578F5">
        <w:t xml:space="preserve">доходов бюджета </w:t>
      </w:r>
      <w:r>
        <w:t xml:space="preserve">сельского </w:t>
      </w:r>
      <w:r w:rsidRPr="00B578F5">
        <w:t>поселения  согласно приложени</w:t>
      </w:r>
      <w:r>
        <w:t xml:space="preserve">ю </w:t>
      </w:r>
      <w:r w:rsidRPr="00B578F5">
        <w:t xml:space="preserve"> № </w:t>
      </w:r>
      <w:r>
        <w:t>1</w:t>
      </w:r>
      <w:r w:rsidRPr="00B578F5">
        <w:t xml:space="preserve"> к настоящему Решению.</w:t>
      </w:r>
    </w:p>
    <w:p w:rsidR="00753558" w:rsidRDefault="00753558" w:rsidP="00753558">
      <w:pPr>
        <w:widowControl w:val="0"/>
        <w:numPr>
          <w:ilvl w:val="0"/>
          <w:numId w:val="22"/>
        </w:numPr>
        <w:tabs>
          <w:tab w:val="clear" w:pos="945"/>
          <w:tab w:val="left" w:pos="0"/>
          <w:tab w:val="left" w:pos="567"/>
          <w:tab w:val="num" w:pos="851"/>
        </w:tabs>
        <w:autoSpaceDE w:val="0"/>
        <w:autoSpaceDN w:val="0"/>
        <w:adjustRightInd w:val="0"/>
        <w:spacing w:line="360" w:lineRule="auto"/>
        <w:ind w:left="0" w:right="2" w:firstLine="0"/>
        <w:jc w:val="both"/>
      </w:pPr>
      <w:r w:rsidRPr="00B578F5">
        <w:t xml:space="preserve">Утвердить перечень </w:t>
      </w:r>
      <w:r>
        <w:t xml:space="preserve">главных </w:t>
      </w:r>
      <w:r w:rsidRPr="00B578F5">
        <w:t xml:space="preserve">администраторов </w:t>
      </w:r>
      <w:r>
        <w:t>источников финансирования дефицита</w:t>
      </w:r>
      <w:r w:rsidRPr="00B578F5">
        <w:t xml:space="preserve"> бюджета </w:t>
      </w:r>
      <w:r>
        <w:t xml:space="preserve">сельского </w:t>
      </w:r>
      <w:r w:rsidRPr="00B578F5">
        <w:t>поселения  согласно приложени</w:t>
      </w:r>
      <w:r>
        <w:t xml:space="preserve">ю </w:t>
      </w:r>
      <w:r w:rsidRPr="00B578F5">
        <w:t xml:space="preserve"> №</w:t>
      </w:r>
      <w:r>
        <w:t xml:space="preserve"> 2</w:t>
      </w:r>
      <w:r w:rsidRPr="00B578F5">
        <w:t xml:space="preserve"> к настоящему </w:t>
      </w:r>
      <w:r w:rsidRPr="00B578F5">
        <w:lastRenderedPageBreak/>
        <w:t>Решению.</w:t>
      </w:r>
    </w:p>
    <w:p w:rsidR="00753558" w:rsidRDefault="00753558" w:rsidP="00753558">
      <w:pPr>
        <w:spacing w:line="360" w:lineRule="auto"/>
        <w:ind w:right="2"/>
        <w:jc w:val="both"/>
      </w:pPr>
      <w:r>
        <w:t>5</w:t>
      </w:r>
      <w:r w:rsidRPr="00077CD2">
        <w:rPr>
          <w:noProof/>
        </w:rPr>
        <w:t>.</w:t>
      </w:r>
      <w:r w:rsidRPr="00077CD2">
        <w:t xml:space="preserve"> </w:t>
      </w:r>
      <w:r w:rsidRPr="00B578F5">
        <w:t xml:space="preserve"> У</w:t>
      </w:r>
      <w:r>
        <w:t xml:space="preserve">становить поступление доходов </w:t>
      </w:r>
      <w:r w:rsidRPr="00B578F5">
        <w:t xml:space="preserve"> в бюджете </w:t>
      </w:r>
      <w:r>
        <w:t xml:space="preserve">сельского </w:t>
      </w:r>
      <w:r w:rsidRPr="00B578F5">
        <w:t>поселения</w:t>
      </w:r>
      <w:r>
        <w:t>:</w:t>
      </w:r>
    </w:p>
    <w:p w:rsidR="00753558" w:rsidRPr="00707CE1" w:rsidRDefault="00753558" w:rsidP="00753558">
      <w:pPr>
        <w:pStyle w:val="21"/>
        <w:numPr>
          <w:ilvl w:val="0"/>
          <w:numId w:val="18"/>
        </w:numPr>
        <w:spacing w:after="0" w:line="360" w:lineRule="auto"/>
        <w:ind w:left="0" w:firstLine="0"/>
        <w:jc w:val="both"/>
      </w:pPr>
      <w:r w:rsidRPr="00707CE1">
        <w:t xml:space="preserve">на </w:t>
      </w:r>
      <w:r>
        <w:t xml:space="preserve">2019  год согласно приложению № 3 к </w:t>
      </w:r>
      <w:r w:rsidRPr="00707CE1">
        <w:t>настоящему Решению;</w:t>
      </w:r>
    </w:p>
    <w:p w:rsidR="00753558" w:rsidRPr="00707CE1" w:rsidRDefault="00753558" w:rsidP="00753558">
      <w:pPr>
        <w:pStyle w:val="21"/>
        <w:numPr>
          <w:ilvl w:val="0"/>
          <w:numId w:val="18"/>
        </w:numPr>
        <w:spacing w:after="0" w:line="360" w:lineRule="auto"/>
        <w:ind w:left="0" w:firstLine="0"/>
        <w:jc w:val="both"/>
      </w:pPr>
      <w:r w:rsidRPr="00707CE1">
        <w:t xml:space="preserve">на плановый период </w:t>
      </w:r>
      <w:r>
        <w:t>2020</w:t>
      </w:r>
      <w:r w:rsidRPr="00707CE1">
        <w:t xml:space="preserve"> и </w:t>
      </w:r>
      <w:r>
        <w:t>2021</w:t>
      </w:r>
      <w:r w:rsidRPr="00707CE1">
        <w:t xml:space="preserve"> годов согласно приложению </w:t>
      </w:r>
      <w:r>
        <w:t>№ 4</w:t>
      </w:r>
      <w:r w:rsidRPr="00707CE1">
        <w:t xml:space="preserve"> к настоящему Решению.</w:t>
      </w:r>
    </w:p>
    <w:p w:rsidR="00753558" w:rsidRPr="00B51B03" w:rsidRDefault="00753558" w:rsidP="00753558">
      <w:pPr>
        <w:spacing w:line="360" w:lineRule="auto"/>
        <w:jc w:val="both"/>
      </w:pPr>
      <w:r>
        <w:t>6</w:t>
      </w:r>
      <w:r w:rsidRPr="00B51B03">
        <w:t xml:space="preserve">. Установить, что при зачислении в бюджет </w:t>
      </w:r>
      <w:r>
        <w:t>сельского поселения</w:t>
      </w:r>
      <w:r w:rsidRPr="00B51B03">
        <w:t xml:space="preserve"> 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>
        <w:t>сельского поселения</w:t>
      </w:r>
      <w:r w:rsidRPr="00B51B03"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>
        <w:t>сельского поселения</w:t>
      </w:r>
      <w:r w:rsidRPr="00B51B03">
        <w:t xml:space="preserve">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753558" w:rsidRPr="007C7747" w:rsidRDefault="00753558" w:rsidP="00753558">
      <w:pPr>
        <w:spacing w:line="360" w:lineRule="auto"/>
        <w:jc w:val="both"/>
      </w:pPr>
      <w:r w:rsidRPr="007C7747">
        <w:t>7. Утвердить в пределах общего объема расходов бюджета сельского поселения, установленного пунктом 1 и 2 настоящего решения, распределение бюджетных ассигнований сельского поселения по разделам, подразделам, целевым статьям (муниципальным программам сельского поселения Сандугачевский сельсовет муниципального района Янаульский район Республики Башкортостан и не программным направлениям деятельности), группам видов расходов классификации расходов бюджета:</w:t>
      </w:r>
    </w:p>
    <w:p w:rsidR="00753558" w:rsidRPr="007C7747" w:rsidRDefault="00753558" w:rsidP="00753558">
      <w:pPr>
        <w:spacing w:line="360" w:lineRule="auto"/>
        <w:ind w:firstLine="720"/>
        <w:jc w:val="both"/>
      </w:pPr>
      <w:r w:rsidRPr="007C7747">
        <w:t xml:space="preserve">а) на </w:t>
      </w:r>
      <w:r>
        <w:t>2019</w:t>
      </w:r>
      <w:r w:rsidRPr="007C7747">
        <w:t xml:space="preserve"> год согласно приложению №5 к настоящему решению;</w:t>
      </w:r>
    </w:p>
    <w:p w:rsidR="00753558" w:rsidRPr="007C7747" w:rsidRDefault="00753558" w:rsidP="00753558">
      <w:pPr>
        <w:spacing w:line="360" w:lineRule="auto"/>
        <w:ind w:firstLine="709"/>
        <w:jc w:val="both"/>
      </w:pPr>
      <w:r w:rsidRPr="007C7747">
        <w:t xml:space="preserve">б) на плановый период </w:t>
      </w:r>
      <w:r>
        <w:t>2020 и 2021</w:t>
      </w:r>
      <w:r w:rsidRPr="007C7747">
        <w:t xml:space="preserve"> годов согласно приложению № 6 к настоящему решению.</w:t>
      </w:r>
    </w:p>
    <w:p w:rsidR="00753558" w:rsidRPr="007C7747" w:rsidRDefault="00753558" w:rsidP="00753558">
      <w:pPr>
        <w:spacing w:line="360" w:lineRule="auto"/>
        <w:ind w:firstLine="709"/>
        <w:jc w:val="both"/>
        <w:rPr>
          <w:bCs/>
        </w:rPr>
      </w:pPr>
      <w:r w:rsidRPr="007C7747">
        <w:t xml:space="preserve">Установить, что в бюджете </w:t>
      </w:r>
      <w:r w:rsidRPr="007C7747">
        <w:rPr>
          <w:bCs/>
        </w:rPr>
        <w:t xml:space="preserve">сельского поселения на </w:t>
      </w:r>
      <w:r>
        <w:rPr>
          <w:bCs/>
        </w:rPr>
        <w:t>2019</w:t>
      </w:r>
      <w:r w:rsidRPr="007C7747">
        <w:rPr>
          <w:bCs/>
        </w:rPr>
        <w:t xml:space="preserve"> год и на плановый период </w:t>
      </w:r>
      <w:r>
        <w:rPr>
          <w:bCs/>
        </w:rPr>
        <w:t>2020 и 2021</w:t>
      </w:r>
      <w:r w:rsidRPr="007C7747">
        <w:rPr>
          <w:bCs/>
        </w:rPr>
        <w:t xml:space="preserve"> годов бюджетные ассигнования на исполнение публичных нормативных обязательств не предусмотрены.</w:t>
      </w:r>
    </w:p>
    <w:p w:rsidR="00753558" w:rsidRPr="007C7747" w:rsidRDefault="00753558" w:rsidP="00753558">
      <w:pPr>
        <w:spacing w:line="360" w:lineRule="auto"/>
        <w:jc w:val="both"/>
      </w:pPr>
      <w:r w:rsidRPr="007C7747">
        <w:t>8. Утвердить в пределах общего объема расходов бюджета сельского поселения, установленного пунктом 1 и 2 настоящего решения, распределение бюджетных ассигнований по целевым статьям (муниципальным программам сельского поселения Сандугачевский сельсовет муниципального района Янаульский район Республики Башкортостан и не программным направлениям деятельности), группам видов расходов классификации расходов бюджета:</w:t>
      </w:r>
    </w:p>
    <w:p w:rsidR="00753558" w:rsidRPr="007C7747" w:rsidRDefault="00753558" w:rsidP="00753558">
      <w:pPr>
        <w:spacing w:line="360" w:lineRule="auto"/>
        <w:ind w:firstLine="720"/>
        <w:jc w:val="both"/>
      </w:pPr>
      <w:r w:rsidRPr="007C7747">
        <w:t xml:space="preserve"> а) на </w:t>
      </w:r>
      <w:r>
        <w:t>2019</w:t>
      </w:r>
      <w:r w:rsidRPr="007C7747">
        <w:t xml:space="preserve"> год согласно приложению № 7 к данному решению;</w:t>
      </w:r>
    </w:p>
    <w:p w:rsidR="00753558" w:rsidRPr="007C7747" w:rsidRDefault="00753558" w:rsidP="00753558">
      <w:pPr>
        <w:spacing w:line="360" w:lineRule="auto"/>
        <w:ind w:firstLine="720"/>
        <w:jc w:val="both"/>
      </w:pPr>
      <w:r w:rsidRPr="007C7747">
        <w:t xml:space="preserve"> б) на плановый период </w:t>
      </w:r>
      <w:r>
        <w:t>2020 и 2021</w:t>
      </w:r>
      <w:r w:rsidRPr="007C7747">
        <w:t xml:space="preserve"> годов согласно приложению № 8 к данному решению.</w:t>
      </w:r>
    </w:p>
    <w:p w:rsidR="00753558" w:rsidRPr="007C7747" w:rsidRDefault="00753558" w:rsidP="00753558">
      <w:pPr>
        <w:spacing w:line="360" w:lineRule="auto"/>
        <w:jc w:val="both"/>
      </w:pPr>
      <w:r w:rsidRPr="007C7747">
        <w:lastRenderedPageBreak/>
        <w:t xml:space="preserve">9. Утвердить ведомственную структуру расходов бюджета сельского поселения на </w:t>
      </w:r>
      <w:r>
        <w:t>2019</w:t>
      </w:r>
      <w:r w:rsidRPr="007C7747">
        <w:t xml:space="preserve"> год согласно приложению </w:t>
      </w:r>
      <w:r>
        <w:t xml:space="preserve">№ </w:t>
      </w:r>
      <w:r w:rsidRPr="007C7747">
        <w:t xml:space="preserve">9 и на плановый период </w:t>
      </w:r>
      <w:r>
        <w:t>2020 и 2021</w:t>
      </w:r>
      <w:r w:rsidRPr="007C7747">
        <w:t xml:space="preserve"> годов согласно приложению </w:t>
      </w:r>
    </w:p>
    <w:p w:rsidR="00753558" w:rsidRPr="0039622B" w:rsidRDefault="00753558" w:rsidP="00753558">
      <w:pPr>
        <w:spacing w:line="360" w:lineRule="auto"/>
        <w:jc w:val="both"/>
      </w:pPr>
      <w:r w:rsidRPr="007C7747">
        <w:t>№ 10  к настоящему решению.</w:t>
      </w:r>
    </w:p>
    <w:p w:rsidR="00753558" w:rsidRPr="00B578F5" w:rsidRDefault="00753558" w:rsidP="00753558">
      <w:pPr>
        <w:spacing w:line="360" w:lineRule="auto"/>
        <w:jc w:val="both"/>
      </w:pPr>
      <w:r>
        <w:t xml:space="preserve">10. </w:t>
      </w:r>
      <w:r w:rsidRPr="00B578F5">
        <w:t xml:space="preserve">Поручить администрации </w:t>
      </w:r>
      <w:r>
        <w:t>сельского поселения</w:t>
      </w:r>
      <w:r w:rsidRPr="00B578F5">
        <w:t xml:space="preserve"> реструктуризировать образовавшуюся кредиторскую задолженность бюджета </w:t>
      </w:r>
      <w:r>
        <w:t xml:space="preserve">сельского </w:t>
      </w:r>
      <w:r w:rsidRPr="00B578F5">
        <w:t xml:space="preserve">поселения  на 1 января </w:t>
      </w:r>
      <w:r>
        <w:t>2019</w:t>
      </w:r>
      <w:r w:rsidRPr="00B578F5">
        <w:t xml:space="preserve"> года и внести предложение по его погашению.</w:t>
      </w:r>
    </w:p>
    <w:p w:rsidR="00753558" w:rsidRPr="00DD34DC" w:rsidRDefault="00753558" w:rsidP="00753558">
      <w:pPr>
        <w:spacing w:line="360" w:lineRule="auto"/>
        <w:jc w:val="both"/>
      </w:pPr>
      <w:r>
        <w:t xml:space="preserve">11. </w:t>
      </w:r>
      <w:r w:rsidRPr="00B578F5">
        <w:t>Установить, что муниципальные унитарные предприятия</w:t>
      </w:r>
      <w:r>
        <w:t>, созданные поселением,</w:t>
      </w:r>
      <w:r w:rsidRPr="00B578F5">
        <w:t xml:space="preserve"> производят отчисления в бюджет </w:t>
      </w:r>
      <w:r>
        <w:t xml:space="preserve">сельского </w:t>
      </w:r>
      <w:r w:rsidRPr="00B578F5">
        <w:t xml:space="preserve">поселения  в размере </w:t>
      </w:r>
      <w:r>
        <w:t>2</w:t>
      </w:r>
      <w:r w:rsidRPr="00B578F5">
        <w:t xml:space="preserve">5 процентов от прибыли, остающейся после уплаты налогов и иных обязательных платежей в бюджет, </w:t>
      </w:r>
      <w:r w:rsidRPr="00DD34DC">
        <w:t>в установленн</w:t>
      </w:r>
      <w:r>
        <w:t xml:space="preserve">ым Советом сельского поселения Сандугачевский сельсовет </w:t>
      </w:r>
      <w:r w:rsidRPr="00DD34DC">
        <w:t>муниципального района Янаульский район Республики Башкортостан.</w:t>
      </w:r>
    </w:p>
    <w:p w:rsidR="00753558" w:rsidRPr="00B578F5" w:rsidRDefault="00753558" w:rsidP="00753558">
      <w:pPr>
        <w:shd w:val="clear" w:color="auto" w:fill="FFFFFF"/>
        <w:tabs>
          <w:tab w:val="left" w:pos="960"/>
        </w:tabs>
        <w:spacing w:line="360" w:lineRule="auto"/>
        <w:ind w:right="427"/>
        <w:jc w:val="both"/>
      </w:pPr>
      <w:r>
        <w:t xml:space="preserve">12. </w:t>
      </w:r>
      <w:r w:rsidRPr="00B578F5">
        <w:t>Утвердить передачу органам местного самоуправления осуществления следующих</w:t>
      </w:r>
      <w:r w:rsidRPr="00B578F5">
        <w:br/>
        <w:t>полномочий:</w:t>
      </w:r>
    </w:p>
    <w:p w:rsidR="00753558" w:rsidRPr="00B578F5" w:rsidRDefault="00753558" w:rsidP="0075355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78F5">
        <w:rPr>
          <w:rFonts w:ascii="Times New Roman" w:hAnsi="Times New Roman" w:cs="Times New Roman"/>
          <w:sz w:val="24"/>
          <w:szCs w:val="24"/>
        </w:rPr>
        <w:t>1) владение, пользование и распоряжение имуществом, находящимся в муниципальной собственности поселения;</w:t>
      </w:r>
    </w:p>
    <w:p w:rsidR="00753558" w:rsidRPr="00B578F5" w:rsidRDefault="00753558" w:rsidP="0075355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78F5">
        <w:rPr>
          <w:rFonts w:ascii="Times New Roman" w:hAnsi="Times New Roman" w:cs="Times New Roman"/>
          <w:sz w:val="24"/>
          <w:szCs w:val="24"/>
        </w:rPr>
        <w:t>2) 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753558" w:rsidRPr="00B578F5" w:rsidRDefault="00753558" w:rsidP="00753558">
      <w:pPr>
        <w:spacing w:line="360" w:lineRule="auto"/>
        <w:jc w:val="both"/>
      </w:pPr>
      <w:r w:rsidRPr="00B578F5">
        <w:t>3)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753558" w:rsidRPr="00621FE3" w:rsidRDefault="00753558" w:rsidP="0075355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21FE3">
        <w:rPr>
          <w:rFonts w:ascii="Times New Roman" w:hAnsi="Times New Roman" w:cs="Times New Roman"/>
          <w:sz w:val="24"/>
          <w:szCs w:val="24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53558" w:rsidRPr="00B578F5" w:rsidRDefault="00753558" w:rsidP="0075355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578F5">
        <w:rPr>
          <w:rFonts w:ascii="Times New Roman" w:hAnsi="Times New Roman" w:cs="Times New Roman"/>
          <w:sz w:val="24"/>
          <w:szCs w:val="24"/>
        </w:rPr>
        <w:t>)</w:t>
      </w:r>
      <w:r w:rsidRPr="00E60A4F">
        <w:rPr>
          <w:rFonts w:ascii="Times New Roman" w:hAnsi="Times New Roman" w:cs="Times New Roman"/>
          <w:sz w:val="24"/>
          <w:szCs w:val="24"/>
        </w:rPr>
        <w:t xml:space="preserve"> </w:t>
      </w:r>
      <w:r w:rsidRPr="00B578F5">
        <w:rPr>
          <w:rFonts w:ascii="Times New Roman" w:hAnsi="Times New Roman" w:cs="Times New Roman"/>
          <w:sz w:val="24"/>
          <w:szCs w:val="24"/>
        </w:rPr>
        <w:t xml:space="preserve">организация библиотечного обслуживания населения, комплектование 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обеспечение сохранности </w:t>
      </w:r>
      <w:r w:rsidRPr="00B578F5">
        <w:rPr>
          <w:rFonts w:ascii="Times New Roman" w:hAnsi="Times New Roman" w:cs="Times New Roman"/>
          <w:sz w:val="24"/>
          <w:szCs w:val="24"/>
        </w:rPr>
        <w:t>библиотечных фондов библиотек поселения;</w:t>
      </w:r>
    </w:p>
    <w:p w:rsidR="00753558" w:rsidRPr="00B578F5" w:rsidRDefault="00753558" w:rsidP="0075355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578F5">
        <w:rPr>
          <w:rFonts w:ascii="Times New Roman" w:hAnsi="Times New Roman" w:cs="Times New Roman"/>
          <w:sz w:val="24"/>
          <w:szCs w:val="24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753558" w:rsidRPr="004C2043" w:rsidRDefault="00753558" w:rsidP="00753558">
      <w:pPr>
        <w:spacing w:line="360" w:lineRule="auto"/>
        <w:jc w:val="both"/>
      </w:pPr>
      <w:r>
        <w:t>7</w:t>
      </w:r>
      <w:r w:rsidRPr="00B578F5">
        <w:t>)</w:t>
      </w:r>
      <w:r w:rsidRPr="00E60A4F">
        <w:t xml:space="preserve"> </w:t>
      </w:r>
      <w:r w:rsidRPr="004C2043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</w:t>
      </w:r>
      <w:r w:rsidRPr="004C2043">
        <w:lastRenderedPageBreak/>
        <w:t>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753558" w:rsidRPr="00621FE3" w:rsidRDefault="00753558" w:rsidP="0075355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578F5">
        <w:rPr>
          <w:rFonts w:ascii="Times New Roman" w:hAnsi="Times New Roman" w:cs="Times New Roman"/>
          <w:sz w:val="24"/>
          <w:szCs w:val="24"/>
        </w:rPr>
        <w:t xml:space="preserve">) </w:t>
      </w:r>
      <w:r w:rsidRPr="00621FE3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753558" w:rsidRPr="00621FE3" w:rsidRDefault="00753558" w:rsidP="0075355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21FE3">
        <w:rPr>
          <w:rFonts w:ascii="Times New Roman" w:hAnsi="Times New Roman" w:cs="Times New Roman"/>
          <w:sz w:val="24"/>
          <w:szCs w:val="24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753558" w:rsidRDefault="00753558" w:rsidP="0075355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F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1FE3">
        <w:rPr>
          <w:rFonts w:ascii="Times New Roman" w:hAnsi="Times New Roman" w:cs="Times New Roman"/>
          <w:sz w:val="24"/>
          <w:szCs w:val="24"/>
        </w:rPr>
        <w:t>) создание, развитие и обеспечение охраны лечебно-оздоровительных местностей и курортов местного значения на территории поселения;</w:t>
      </w:r>
    </w:p>
    <w:p w:rsidR="00753558" w:rsidRPr="00DE4268" w:rsidRDefault="00753558" w:rsidP="00753558">
      <w:pPr>
        <w:spacing w:line="360" w:lineRule="auto"/>
        <w:jc w:val="both"/>
      </w:pPr>
      <w:r>
        <w:rPr>
          <w:spacing w:val="-19"/>
        </w:rPr>
        <w:t>13</w:t>
      </w:r>
      <w:r w:rsidRPr="00DE4268">
        <w:rPr>
          <w:spacing w:val="-19"/>
        </w:rPr>
        <w:t>.</w:t>
      </w:r>
      <w:r>
        <w:t xml:space="preserve"> </w:t>
      </w:r>
      <w:r w:rsidRPr="00DE4268">
        <w:t xml:space="preserve">Установить, что решения и иные нормативные правовые акты </w:t>
      </w:r>
      <w:r>
        <w:t>сельского поселения</w:t>
      </w:r>
      <w:r w:rsidRPr="00DE4268"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t xml:space="preserve">сельского поселения </w:t>
      </w:r>
      <w:r w:rsidRPr="00DE4268">
        <w:t xml:space="preserve"> на </w:t>
      </w:r>
      <w:r>
        <w:t>2019</w:t>
      </w:r>
      <w:r w:rsidRPr="00DE4268">
        <w:t xml:space="preserve"> год и на плановый период </w:t>
      </w:r>
      <w:r>
        <w:t>2020</w:t>
      </w:r>
      <w:r w:rsidRPr="00DE4268">
        <w:t xml:space="preserve"> и </w:t>
      </w:r>
      <w:r>
        <w:t>2021</w:t>
      </w:r>
      <w:r w:rsidRPr="00DE4268">
        <w:t xml:space="preserve"> годов, а также сокращающие его доходную базу, подлежат исполнению  при изыскании дополнительных источников доходов бюджета </w:t>
      </w:r>
      <w:r>
        <w:t xml:space="preserve">сельского поселения </w:t>
      </w:r>
      <w:r w:rsidRPr="00DE4268">
        <w:t xml:space="preserve"> (или) сокращении бюджетных ассигнований по конкретным статьям расходов бюджета  </w:t>
      </w:r>
      <w:r>
        <w:t>сельского поселения</w:t>
      </w:r>
      <w:r w:rsidRPr="00DE4268">
        <w:t>, при условии внесения соответствующих изменений в настоящее Решение.</w:t>
      </w:r>
    </w:p>
    <w:p w:rsidR="00753558" w:rsidRDefault="00753558" w:rsidP="00753558">
      <w:pPr>
        <w:shd w:val="clear" w:color="auto" w:fill="FFFFFF"/>
        <w:spacing w:before="5" w:line="360" w:lineRule="auto"/>
        <w:ind w:right="2"/>
        <w:jc w:val="both"/>
      </w:pPr>
      <w:r w:rsidRPr="00DE4268">
        <w:tab/>
        <w:t xml:space="preserve">Проекты решений и иных нормативных правовых актов </w:t>
      </w:r>
      <w:r>
        <w:t>сельского поселения</w:t>
      </w:r>
      <w:r w:rsidRPr="00DE4268">
        <w:rPr>
          <w:bCs/>
        </w:rPr>
        <w:t xml:space="preserve">, </w:t>
      </w:r>
      <w:r w:rsidRPr="00DE4268">
        <w:t xml:space="preserve">требующие введение новых видов расходных обязательств или увеличения бюджетных ассигнований по существующим видам расходных обязательств сверх  утвержденных в бюджете </w:t>
      </w:r>
      <w:r>
        <w:t>сельского поселения</w:t>
      </w:r>
      <w:r w:rsidRPr="00DE4268">
        <w:t xml:space="preserve"> на </w:t>
      </w:r>
      <w:r>
        <w:t>2019</w:t>
      </w:r>
      <w:r w:rsidRPr="00DE4268">
        <w:t xml:space="preserve"> год и на плановый период </w:t>
      </w:r>
      <w:r>
        <w:t>2020</w:t>
      </w:r>
      <w:r w:rsidRPr="00DE4268">
        <w:t xml:space="preserve"> и </w:t>
      </w:r>
      <w:r>
        <w:t>2021</w:t>
      </w:r>
      <w:r w:rsidRPr="00DE4268"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t>сельского поселения</w:t>
      </w:r>
      <w:r w:rsidRPr="00DE4268">
        <w:t xml:space="preserve"> и (или) сокращении бюджетных ассигнований по конкретным статьям  расходов бюджета </w:t>
      </w:r>
      <w:r>
        <w:t>сельского поселения.</w:t>
      </w:r>
    </w:p>
    <w:p w:rsidR="00753558" w:rsidRDefault="00753558" w:rsidP="00753558">
      <w:pPr>
        <w:shd w:val="clear" w:color="auto" w:fill="FFFFFF"/>
        <w:tabs>
          <w:tab w:val="left" w:pos="1118"/>
        </w:tabs>
        <w:spacing w:line="360" w:lineRule="auto"/>
        <w:ind w:right="2" w:firstLine="567"/>
        <w:jc w:val="both"/>
      </w:pPr>
      <w:r>
        <w:t>Администрация сельского поселения</w:t>
      </w:r>
      <w:r w:rsidRPr="00B578F5">
        <w:t xml:space="preserve"> не вправе принимать решения, приводящие к увеличению</w:t>
      </w:r>
      <w:r>
        <w:t xml:space="preserve"> в 2019-2021 годах</w:t>
      </w:r>
      <w:r w:rsidRPr="00B578F5">
        <w:t xml:space="preserve"> численности </w:t>
      </w:r>
      <w:r>
        <w:t>муниципальных служащих</w:t>
      </w:r>
      <w:r w:rsidRPr="00B578F5">
        <w:t xml:space="preserve"> и</w:t>
      </w:r>
      <w:r>
        <w:t xml:space="preserve"> работников</w:t>
      </w:r>
      <w:r w:rsidRPr="00B578F5">
        <w:t xml:space="preserve"> организаций бюджетной сферы.</w:t>
      </w:r>
    </w:p>
    <w:p w:rsidR="00753558" w:rsidRDefault="00753558" w:rsidP="00753558">
      <w:pPr>
        <w:spacing w:line="360" w:lineRule="auto"/>
        <w:jc w:val="both"/>
      </w:pPr>
      <w:r>
        <w:t xml:space="preserve">14. </w:t>
      </w:r>
      <w:r w:rsidRPr="001E0E67">
        <w:t xml:space="preserve">Установить, что остатки средств бюджета сельского поселения, сложившиеся на 1 января </w:t>
      </w:r>
      <w:r>
        <w:t>2019</w:t>
      </w:r>
      <w:r w:rsidRPr="001E0E67">
        <w:t xml:space="preserve"> года, в объеме не более одной двенадцатой общего объема расходов бюджета </w:t>
      </w:r>
      <w:r w:rsidRPr="001E0E67">
        <w:rPr>
          <w:bCs/>
        </w:rPr>
        <w:t xml:space="preserve">сельского поселения </w:t>
      </w:r>
      <w:r w:rsidRPr="001E0E67">
        <w:t xml:space="preserve">текущего финансового года направляются Администрацией </w:t>
      </w:r>
      <w:r w:rsidRPr="001E0E67">
        <w:rPr>
          <w:bCs/>
        </w:rPr>
        <w:t xml:space="preserve">сельского поселения </w:t>
      </w:r>
      <w:r>
        <w:rPr>
          <w:bCs/>
        </w:rPr>
        <w:t>Сандугачевский</w:t>
      </w:r>
      <w:r w:rsidRPr="001E0E67">
        <w:rPr>
          <w:bCs/>
        </w:rPr>
        <w:t xml:space="preserve"> сельсовет муниципального района </w:t>
      </w:r>
      <w:r>
        <w:rPr>
          <w:bCs/>
        </w:rPr>
        <w:t>Янауль</w:t>
      </w:r>
      <w:r w:rsidRPr="001E0E67">
        <w:rPr>
          <w:bCs/>
        </w:rPr>
        <w:t>ский район Республики Башкортостан</w:t>
      </w:r>
      <w:r w:rsidRPr="001E0E67">
        <w:t xml:space="preserve"> на покрытие временных кассовых разрывов, возникающих в ходе исполнения бюджета района.</w:t>
      </w:r>
    </w:p>
    <w:p w:rsidR="00753558" w:rsidRDefault="00753558" w:rsidP="00753558">
      <w:pPr>
        <w:spacing w:line="360" w:lineRule="auto"/>
        <w:jc w:val="both"/>
      </w:pPr>
      <w:r>
        <w:lastRenderedPageBreak/>
        <w:t xml:space="preserve">15. </w:t>
      </w:r>
      <w:r w:rsidRPr="00B578F5">
        <w:t xml:space="preserve">Установить, что финансирование расходов бюджета </w:t>
      </w:r>
      <w:r>
        <w:t xml:space="preserve">сельского </w:t>
      </w:r>
      <w:r w:rsidRPr="00B578F5">
        <w:t>поселения  осуществляется</w:t>
      </w:r>
      <w:r>
        <w:t xml:space="preserve"> </w:t>
      </w:r>
      <w:r w:rsidRPr="00B578F5">
        <w:t>в пределах фактически поступивших доходов.</w:t>
      </w:r>
    </w:p>
    <w:p w:rsidR="00753558" w:rsidRPr="00DE4268" w:rsidRDefault="00753558" w:rsidP="00753558">
      <w:pPr>
        <w:spacing w:line="360" w:lineRule="auto"/>
        <w:jc w:val="both"/>
      </w:pPr>
      <w:r>
        <w:t xml:space="preserve">16. </w:t>
      </w:r>
      <w:r w:rsidRPr="00DE4268">
        <w:t xml:space="preserve">Установить, что заключение договоров, исполнение которых осуществляется за счет средств бюджета </w:t>
      </w:r>
      <w:r>
        <w:t>сельского поселения</w:t>
      </w:r>
      <w:r w:rsidRPr="00DE4268">
        <w:t xml:space="preserve">  и оплата получателями бюджетных средств обязательств по ним,  производятся в пределах доведенных им по кодам классификации расходов бюджетов лимитов бюджетных обязательств, и с учетом принятых и неисполненных обязательств.</w:t>
      </w:r>
    </w:p>
    <w:p w:rsidR="00753558" w:rsidRDefault="00753558" w:rsidP="00753558">
      <w:pPr>
        <w:spacing w:line="360" w:lineRule="auto"/>
        <w:jc w:val="both"/>
      </w:pPr>
      <w:r w:rsidRPr="00DE4268">
        <w:t xml:space="preserve">Принятые получателями бюджетных средств обязательства, вытекающие из договоров, исполнение которых осуществляется за счет средств бюджета </w:t>
      </w:r>
      <w:r>
        <w:t>сельского поселения</w:t>
      </w:r>
      <w:r w:rsidRPr="00DE4268">
        <w:t xml:space="preserve">, сверх утвержденных им лимитов бюджетных обязательств, не подлежат оплате за счет средств бюджета </w:t>
      </w:r>
      <w:r>
        <w:t>сельского поселения</w:t>
      </w:r>
      <w:r w:rsidRPr="00DE4268">
        <w:t>.</w:t>
      </w:r>
    </w:p>
    <w:p w:rsidR="00753558" w:rsidRPr="00FC794C" w:rsidRDefault="00753558" w:rsidP="00753558">
      <w:pPr>
        <w:spacing w:line="360" w:lineRule="auto"/>
        <w:jc w:val="both"/>
      </w:pPr>
      <w:r w:rsidRPr="00FC794C">
        <w:t xml:space="preserve">  Обращение взыскания на средства бюджета муниципального района осуществляется на основании исполнительных листов, судебных приказов в порядке, установленном законодательством</w:t>
      </w:r>
      <w:r w:rsidRPr="006128E8">
        <w:rPr>
          <w:sz w:val="28"/>
          <w:szCs w:val="28"/>
        </w:rPr>
        <w:t>.</w:t>
      </w:r>
    </w:p>
    <w:p w:rsidR="00753558" w:rsidRPr="00170DD5" w:rsidRDefault="00753558" w:rsidP="00753558">
      <w:pPr>
        <w:shd w:val="clear" w:color="auto" w:fill="FFFFFF"/>
        <w:spacing w:line="360" w:lineRule="auto"/>
        <w:ind w:right="2"/>
        <w:jc w:val="both"/>
      </w:pPr>
      <w:r w:rsidRPr="00170DD5">
        <w:rPr>
          <w:bCs/>
        </w:rPr>
        <w:t>1</w:t>
      </w:r>
      <w:r>
        <w:rPr>
          <w:bCs/>
        </w:rPr>
        <w:t>7</w:t>
      </w:r>
      <w:r w:rsidRPr="00170DD5">
        <w:rPr>
          <w:bCs/>
        </w:rPr>
        <w:t xml:space="preserve">. Установить, что получатель средств бюджета </w:t>
      </w:r>
      <w:r>
        <w:rPr>
          <w:bCs/>
        </w:rPr>
        <w:t xml:space="preserve">сельского поселения </w:t>
      </w:r>
      <w:r w:rsidRPr="00170DD5">
        <w:rPr>
          <w:bCs/>
        </w:rPr>
        <w:t xml:space="preserve">при заключении </w:t>
      </w:r>
      <w:r>
        <w:rPr>
          <w:bCs/>
        </w:rPr>
        <w:t xml:space="preserve">муниципальных </w:t>
      </w:r>
      <w:r w:rsidRPr="00170DD5">
        <w:rPr>
          <w:bCs/>
        </w:rPr>
        <w:t xml:space="preserve"> контрактов (договоров) на поставку товаров</w:t>
      </w:r>
      <w:r>
        <w:rPr>
          <w:bCs/>
        </w:rPr>
        <w:t xml:space="preserve">, выполнение </w:t>
      </w:r>
      <w:r w:rsidRPr="00170DD5">
        <w:rPr>
          <w:bCs/>
        </w:rPr>
        <w:t xml:space="preserve">работ, </w:t>
      </w:r>
      <w:r>
        <w:rPr>
          <w:bCs/>
        </w:rPr>
        <w:t xml:space="preserve">оказание </w:t>
      </w:r>
      <w:r w:rsidRPr="00170DD5">
        <w:rPr>
          <w:bCs/>
        </w:rPr>
        <w:t>услуг вправе предусматривать авансовые платежи в размерах, определенных</w:t>
      </w:r>
      <w:r>
        <w:rPr>
          <w:bCs/>
        </w:rPr>
        <w:t xml:space="preserve"> Администрацией сельского поселения.</w:t>
      </w:r>
    </w:p>
    <w:p w:rsidR="00753558" w:rsidRPr="00B578F5" w:rsidRDefault="00753558" w:rsidP="00753558">
      <w:pPr>
        <w:shd w:val="clear" w:color="auto" w:fill="FFFFFF"/>
        <w:tabs>
          <w:tab w:val="left" w:pos="426"/>
        </w:tabs>
        <w:spacing w:before="5" w:line="360" w:lineRule="auto"/>
        <w:ind w:right="2"/>
        <w:jc w:val="both"/>
      </w:pPr>
      <w:r w:rsidRPr="002A07FC">
        <w:t>1</w:t>
      </w:r>
      <w:r>
        <w:t>8</w:t>
      </w:r>
      <w:r w:rsidRPr="002A07FC">
        <w:t xml:space="preserve">. </w:t>
      </w:r>
      <w:r w:rsidRPr="00B578F5">
        <w:tab/>
        <w:t>Установить, что нормативные правовые акты, частично (не в полной мере) обеспеченные</w:t>
      </w:r>
      <w:r>
        <w:t xml:space="preserve"> и</w:t>
      </w:r>
      <w:r w:rsidRPr="00B578F5">
        <w:t>сточниками финансирования, применяются в пределах средств, утвержденных в бюджете</w:t>
      </w:r>
      <w:r>
        <w:t xml:space="preserve"> сельского </w:t>
      </w:r>
      <w:r w:rsidRPr="00B578F5">
        <w:t>поселения.</w:t>
      </w:r>
    </w:p>
    <w:p w:rsidR="00753558" w:rsidRPr="00B578F5" w:rsidRDefault="00753558" w:rsidP="00753558">
      <w:pPr>
        <w:shd w:val="clear" w:color="auto" w:fill="FFFFFF"/>
        <w:spacing w:line="360" w:lineRule="auto"/>
        <w:ind w:right="2"/>
        <w:jc w:val="both"/>
      </w:pPr>
      <w:r w:rsidRPr="00B578F5">
        <w:t>1</w:t>
      </w:r>
      <w:r>
        <w:t>9.</w:t>
      </w:r>
      <w:r w:rsidRPr="00B578F5">
        <w:t xml:space="preserve"> Совет</w:t>
      </w:r>
      <w:r>
        <w:t>у</w:t>
      </w:r>
      <w:r w:rsidRPr="00B578F5">
        <w:t xml:space="preserve"> сельского поселения </w:t>
      </w:r>
      <w:r>
        <w:t xml:space="preserve">Сандугачевский </w:t>
      </w:r>
      <w:r w:rsidRPr="00B578F5">
        <w:t xml:space="preserve">сельсовет муниципального района Янаульский район Республики Башкортостан установить контроль за исполнением бюджета </w:t>
      </w:r>
      <w:r>
        <w:t>сельского поселения</w:t>
      </w:r>
      <w:r w:rsidRPr="00B578F5">
        <w:t>, полным поступлением платежей и налогов в бюджет, целевым и эффективным использованием бюджетных средств.</w:t>
      </w:r>
    </w:p>
    <w:p w:rsidR="00753558" w:rsidRPr="00401348" w:rsidRDefault="00753558" w:rsidP="00753558">
      <w:pPr>
        <w:shd w:val="clear" w:color="auto" w:fill="FFFFFF"/>
        <w:tabs>
          <w:tab w:val="left" w:pos="0"/>
          <w:tab w:val="left" w:pos="993"/>
        </w:tabs>
        <w:spacing w:line="360" w:lineRule="auto"/>
        <w:ind w:right="427"/>
        <w:jc w:val="both"/>
      </w:pPr>
      <w:r>
        <w:t xml:space="preserve">20. </w:t>
      </w:r>
      <w:r w:rsidRPr="00401348">
        <w:t>Утвердить:</w:t>
      </w:r>
    </w:p>
    <w:p w:rsidR="00753558" w:rsidRPr="007C7747" w:rsidRDefault="00753558" w:rsidP="00753558">
      <w:pPr>
        <w:spacing w:line="360" w:lineRule="auto"/>
        <w:ind w:firstLine="709"/>
        <w:jc w:val="both"/>
      </w:pPr>
      <w:r w:rsidRPr="007C7747">
        <w:t xml:space="preserve">1) верхний предел муниципального долга на 1 января </w:t>
      </w:r>
      <w:r>
        <w:t>2020</w:t>
      </w:r>
      <w:r w:rsidRPr="007C7747">
        <w:t xml:space="preserve"> года в сумме 0,0 рублей, в том числе верхний предел долга по муниципальным гарантиям в сумме 0,0  рублей, на 1 января </w:t>
      </w:r>
      <w:r>
        <w:t>2021</w:t>
      </w:r>
      <w:r w:rsidRPr="007C7747">
        <w:t xml:space="preserve"> года в сумме 0,0 рублей, в том числе верхний предел долга по муниципальным гарантиям в сумме 0,0 рублей, на 1 января 202</w:t>
      </w:r>
      <w:r>
        <w:t>1</w:t>
      </w:r>
      <w:r w:rsidRPr="007C7747">
        <w:t xml:space="preserve"> года в сумме 0,0 рублей, в том числе верхний предел долга по муниципальным гарантиям в сумме 0,0 рублей.</w:t>
      </w:r>
    </w:p>
    <w:p w:rsidR="00753558" w:rsidRPr="0058779D" w:rsidRDefault="00753558" w:rsidP="00753558">
      <w:pPr>
        <w:spacing w:line="360" w:lineRule="auto"/>
        <w:ind w:firstLine="709"/>
        <w:jc w:val="both"/>
      </w:pPr>
      <w:r w:rsidRPr="007C7747">
        <w:t xml:space="preserve">2) предельный объем муниципального долга на </w:t>
      </w:r>
      <w:r>
        <w:t>2019</w:t>
      </w:r>
      <w:r w:rsidRPr="007C7747">
        <w:t xml:space="preserve"> год в сумме </w:t>
      </w:r>
      <w:r>
        <w:t>276</w:t>
      </w:r>
      <w:r w:rsidRPr="007C7747">
        <w:t xml:space="preserve"> 000,0  рублей, на </w:t>
      </w:r>
      <w:r>
        <w:t>2020</w:t>
      </w:r>
      <w:r w:rsidRPr="007C7747">
        <w:t xml:space="preserve"> год в сумме </w:t>
      </w:r>
      <w:r>
        <w:t>276</w:t>
      </w:r>
      <w:r w:rsidRPr="007C7747">
        <w:t xml:space="preserve"> 000,0  рублей, на </w:t>
      </w:r>
      <w:r>
        <w:t>2021</w:t>
      </w:r>
      <w:r w:rsidRPr="007C7747">
        <w:t xml:space="preserve"> год в сумме </w:t>
      </w:r>
      <w:r>
        <w:t>276</w:t>
      </w:r>
      <w:r w:rsidRPr="007C7747">
        <w:t> 000,0  рублей.</w:t>
      </w:r>
    </w:p>
    <w:p w:rsidR="00753558" w:rsidRDefault="00753558" w:rsidP="00753558">
      <w:pPr>
        <w:spacing w:line="360" w:lineRule="auto"/>
        <w:jc w:val="both"/>
      </w:pPr>
      <w:r w:rsidRPr="00DB75BA">
        <w:t>21. Включить в бюджет сельского поселения средства на формирование резервного</w:t>
      </w:r>
      <w:r>
        <w:t xml:space="preserve"> фонда в сумме 10,0 тыс. рублей ежегодно.</w:t>
      </w:r>
    </w:p>
    <w:p w:rsidR="00753558" w:rsidRPr="000279C1" w:rsidRDefault="00753558" w:rsidP="00753558">
      <w:pPr>
        <w:spacing w:line="360" w:lineRule="auto"/>
        <w:jc w:val="both"/>
        <w:rPr>
          <w:spacing w:val="-18"/>
        </w:rPr>
      </w:pPr>
      <w:r>
        <w:lastRenderedPageBreak/>
        <w:t xml:space="preserve">22. </w:t>
      </w:r>
      <w:r w:rsidRPr="000279C1">
        <w:t xml:space="preserve">Администрации </w:t>
      </w:r>
      <w:r>
        <w:t xml:space="preserve">сельского поселения Сандугачевский сельсовет </w:t>
      </w:r>
      <w:r w:rsidRPr="000279C1">
        <w:t xml:space="preserve">муниципального </w:t>
      </w:r>
      <w:r w:rsidRPr="000279C1">
        <w:rPr>
          <w:bCs/>
        </w:rPr>
        <w:t>района  Янаульский район Республики Башкортостан</w:t>
      </w:r>
      <w:r w:rsidRPr="000279C1">
        <w:t xml:space="preserve"> установить контроль исполнения бюджета </w:t>
      </w:r>
      <w:r>
        <w:t>сельского поселения</w:t>
      </w:r>
      <w:r w:rsidRPr="000279C1">
        <w:t>, полным поступлением доходов в бюджет, целевым и эффективным использованием бюджетных средств</w:t>
      </w:r>
      <w:r>
        <w:t>.</w:t>
      </w:r>
    </w:p>
    <w:p w:rsidR="00753558" w:rsidRPr="00B578F5" w:rsidRDefault="00753558" w:rsidP="00753558">
      <w:pPr>
        <w:shd w:val="clear" w:color="auto" w:fill="FFFFFF"/>
        <w:tabs>
          <w:tab w:val="left" w:pos="1118"/>
          <w:tab w:val="left" w:pos="3154"/>
        </w:tabs>
        <w:spacing w:before="5" w:line="360" w:lineRule="auto"/>
        <w:ind w:right="2"/>
        <w:jc w:val="both"/>
        <w:rPr>
          <w:spacing w:val="-10"/>
        </w:rPr>
      </w:pPr>
      <w:r>
        <w:t xml:space="preserve">23. </w:t>
      </w:r>
      <w:r w:rsidRPr="00B578F5">
        <w:t xml:space="preserve">Предложить председателю Совета сельского поселения </w:t>
      </w:r>
      <w:r>
        <w:t>Сандугачевский</w:t>
      </w:r>
      <w:r>
        <w:rPr>
          <w:spacing w:val="-2"/>
        </w:rPr>
        <w:t xml:space="preserve"> </w:t>
      </w:r>
      <w:r w:rsidRPr="00B578F5">
        <w:rPr>
          <w:spacing w:val="-2"/>
        </w:rPr>
        <w:t xml:space="preserve">сельсовет </w:t>
      </w:r>
      <w:r w:rsidRPr="00B578F5">
        <w:t xml:space="preserve">муниципального района </w:t>
      </w:r>
      <w:r>
        <w:t xml:space="preserve">Янаульский район </w:t>
      </w:r>
      <w:r w:rsidRPr="00B578F5">
        <w:t>Республики Башкортостан</w:t>
      </w:r>
      <w:r>
        <w:t xml:space="preserve"> и поручить А</w:t>
      </w:r>
      <w:r w:rsidRPr="00B578F5">
        <w:t xml:space="preserve">дминистрации сельского поселения </w:t>
      </w:r>
      <w:r>
        <w:t xml:space="preserve">Сандугачевский </w:t>
      </w:r>
      <w:r w:rsidRPr="00B578F5">
        <w:t xml:space="preserve">сельсовет муниципального района </w:t>
      </w:r>
      <w:r>
        <w:t xml:space="preserve">Янаульский район </w:t>
      </w:r>
      <w:r w:rsidRPr="00B578F5">
        <w:t>Республики Башкортостан издавать свои нормативные правовые акты в соответстви</w:t>
      </w:r>
      <w:r>
        <w:t>и</w:t>
      </w:r>
      <w:r w:rsidRPr="00B578F5">
        <w:t xml:space="preserve"> с настоящим решением.</w:t>
      </w:r>
    </w:p>
    <w:p w:rsidR="00753558" w:rsidRDefault="00753558" w:rsidP="00753558">
      <w:pPr>
        <w:shd w:val="clear" w:color="auto" w:fill="FFFFFF"/>
        <w:spacing w:before="24" w:line="360" w:lineRule="auto"/>
        <w:ind w:right="2"/>
        <w:jc w:val="both"/>
      </w:pPr>
      <w:r>
        <w:t>24</w:t>
      </w:r>
      <w:r w:rsidRPr="00B578F5">
        <w:t xml:space="preserve">. </w:t>
      </w:r>
      <w:r w:rsidRPr="0041589F">
        <w:t xml:space="preserve">Данное решение о бюджете вступает в силу с 1 января </w:t>
      </w:r>
      <w:r>
        <w:t>2019</w:t>
      </w:r>
      <w:r w:rsidRPr="0041589F">
        <w:t xml:space="preserve"> года</w:t>
      </w:r>
      <w:r w:rsidRPr="00B578F5">
        <w:t xml:space="preserve"> и подлежит </w:t>
      </w:r>
      <w:r>
        <w:t>обнародованию</w:t>
      </w:r>
      <w:r w:rsidRPr="00B578F5">
        <w:t xml:space="preserve"> после его принятия и подписания в установленном порядке.</w:t>
      </w:r>
    </w:p>
    <w:p w:rsidR="00753558" w:rsidRPr="00C76111" w:rsidRDefault="00753558" w:rsidP="00753558">
      <w:pPr>
        <w:shd w:val="clear" w:color="auto" w:fill="FFFFFF"/>
        <w:spacing w:before="24" w:line="360" w:lineRule="auto"/>
        <w:ind w:right="2"/>
        <w:jc w:val="both"/>
      </w:pPr>
      <w:r w:rsidRPr="00C76111">
        <w:t>25. Контроль исполнения настоящего решения возложить на комиссию Совета по бюджету, налогам, вопросам муниципальной собственности и социально-гуманитарным вопросам.</w:t>
      </w:r>
    </w:p>
    <w:p w:rsidR="00753558" w:rsidRDefault="00753558" w:rsidP="00753558">
      <w:pPr>
        <w:shd w:val="clear" w:color="auto" w:fill="FFFFFF"/>
        <w:spacing w:before="24"/>
        <w:ind w:right="427"/>
        <w:jc w:val="both"/>
      </w:pPr>
    </w:p>
    <w:p w:rsidR="00753558" w:rsidRDefault="00753558" w:rsidP="00753558">
      <w:pPr>
        <w:shd w:val="clear" w:color="auto" w:fill="FFFFFF"/>
        <w:spacing w:before="24" w:line="360" w:lineRule="auto"/>
        <w:ind w:right="427"/>
      </w:pPr>
      <w:r>
        <w:t xml:space="preserve">  Глава сельского поселения  </w:t>
      </w:r>
    </w:p>
    <w:p w:rsidR="00753558" w:rsidRDefault="00753558" w:rsidP="00753558">
      <w:pPr>
        <w:shd w:val="clear" w:color="auto" w:fill="FFFFFF"/>
        <w:spacing w:before="24" w:line="360" w:lineRule="auto"/>
        <w:ind w:right="427"/>
      </w:pPr>
      <w:r>
        <w:t xml:space="preserve">  Сандугачевский сельсовет муниципального района</w:t>
      </w:r>
    </w:p>
    <w:p w:rsidR="00753558" w:rsidRDefault="00753558" w:rsidP="00753558">
      <w:pPr>
        <w:shd w:val="clear" w:color="auto" w:fill="FFFFFF"/>
        <w:spacing w:before="24" w:line="360" w:lineRule="auto"/>
        <w:ind w:right="427"/>
      </w:pPr>
      <w:r>
        <w:t xml:space="preserve"> Янаульский район Республики Башкортостан                                          Т.Ш.Куснияров                                                                    </w:t>
      </w:r>
    </w:p>
    <w:p w:rsidR="00753558" w:rsidRDefault="00753558" w:rsidP="00753558">
      <w:pPr>
        <w:shd w:val="clear" w:color="auto" w:fill="FFFFFF"/>
        <w:spacing w:before="24" w:line="408" w:lineRule="exact"/>
        <w:ind w:right="427"/>
        <w:jc w:val="both"/>
      </w:pPr>
      <w:r>
        <w:t xml:space="preserve">                 </w:t>
      </w:r>
    </w:p>
    <w:p w:rsidR="00753558" w:rsidRDefault="00753558" w:rsidP="00753558">
      <w:pPr>
        <w:shd w:val="clear" w:color="auto" w:fill="FFFFFF"/>
        <w:spacing w:before="24" w:line="408" w:lineRule="exact"/>
        <w:ind w:right="427"/>
        <w:jc w:val="both"/>
      </w:pPr>
    </w:p>
    <w:p w:rsidR="00753558" w:rsidRDefault="00753558" w:rsidP="00753558">
      <w:pPr>
        <w:shd w:val="clear" w:color="auto" w:fill="FFFFFF"/>
        <w:spacing w:before="24" w:line="408" w:lineRule="exact"/>
        <w:ind w:right="427"/>
        <w:jc w:val="both"/>
      </w:pPr>
    </w:p>
    <w:p w:rsidR="00753558" w:rsidRDefault="00753558" w:rsidP="00753558">
      <w:pPr>
        <w:shd w:val="clear" w:color="auto" w:fill="FFFFFF"/>
        <w:spacing w:before="24" w:line="408" w:lineRule="exact"/>
        <w:ind w:right="427"/>
        <w:jc w:val="both"/>
      </w:pPr>
    </w:p>
    <w:p w:rsidR="00753558" w:rsidRDefault="00753558" w:rsidP="00753558">
      <w:pPr>
        <w:shd w:val="clear" w:color="auto" w:fill="FFFFFF"/>
        <w:spacing w:before="24" w:line="408" w:lineRule="exact"/>
        <w:ind w:right="427"/>
        <w:jc w:val="both"/>
      </w:pPr>
    </w:p>
    <w:p w:rsidR="00753558" w:rsidRDefault="00753558" w:rsidP="00753558">
      <w:pPr>
        <w:shd w:val="clear" w:color="auto" w:fill="FFFFFF"/>
        <w:spacing w:before="24" w:line="408" w:lineRule="exact"/>
        <w:ind w:right="427"/>
        <w:jc w:val="both"/>
      </w:pPr>
    </w:p>
    <w:p w:rsidR="00753558" w:rsidRDefault="00753558" w:rsidP="00753558">
      <w:pPr>
        <w:shd w:val="clear" w:color="auto" w:fill="FFFFFF"/>
        <w:spacing w:before="24" w:line="408" w:lineRule="exact"/>
        <w:ind w:right="427"/>
        <w:jc w:val="both"/>
      </w:pPr>
    </w:p>
    <w:p w:rsidR="00753558" w:rsidRDefault="00753558" w:rsidP="00753558">
      <w:pPr>
        <w:shd w:val="clear" w:color="auto" w:fill="FFFFFF"/>
        <w:spacing w:before="24" w:line="408" w:lineRule="exact"/>
        <w:ind w:right="427"/>
        <w:jc w:val="both"/>
      </w:pPr>
    </w:p>
    <w:p w:rsidR="00753558" w:rsidRDefault="00753558" w:rsidP="00753558">
      <w:pPr>
        <w:shd w:val="clear" w:color="auto" w:fill="FFFFFF"/>
        <w:spacing w:before="24" w:line="408" w:lineRule="exact"/>
        <w:ind w:right="427"/>
        <w:jc w:val="both"/>
      </w:pPr>
    </w:p>
    <w:p w:rsidR="00753558" w:rsidRDefault="00753558" w:rsidP="00753558">
      <w:pPr>
        <w:shd w:val="clear" w:color="auto" w:fill="FFFFFF"/>
        <w:spacing w:before="24" w:line="408" w:lineRule="exact"/>
        <w:ind w:right="427"/>
        <w:jc w:val="both"/>
      </w:pPr>
    </w:p>
    <w:p w:rsidR="00753558" w:rsidRDefault="00753558" w:rsidP="00753558">
      <w:pPr>
        <w:shd w:val="clear" w:color="auto" w:fill="FFFFFF"/>
        <w:spacing w:before="24" w:line="408" w:lineRule="exact"/>
        <w:ind w:right="427"/>
        <w:jc w:val="both"/>
      </w:pPr>
    </w:p>
    <w:p w:rsidR="00753558" w:rsidRDefault="00753558" w:rsidP="00753558">
      <w:pPr>
        <w:shd w:val="clear" w:color="auto" w:fill="FFFFFF"/>
        <w:spacing w:before="24" w:line="408" w:lineRule="exact"/>
        <w:ind w:right="427"/>
        <w:jc w:val="both"/>
      </w:pPr>
    </w:p>
    <w:p w:rsidR="00753558" w:rsidRDefault="00753558" w:rsidP="00753558">
      <w:pPr>
        <w:shd w:val="clear" w:color="auto" w:fill="FFFFFF"/>
        <w:spacing w:before="24" w:line="408" w:lineRule="exact"/>
        <w:ind w:right="427"/>
        <w:jc w:val="both"/>
      </w:pPr>
    </w:p>
    <w:p w:rsidR="00753558" w:rsidRDefault="00753558" w:rsidP="00753558">
      <w:pPr>
        <w:shd w:val="clear" w:color="auto" w:fill="FFFFFF"/>
        <w:spacing w:before="24" w:line="408" w:lineRule="exact"/>
        <w:ind w:right="427"/>
        <w:jc w:val="both"/>
      </w:pPr>
    </w:p>
    <w:p w:rsidR="00753558" w:rsidRDefault="00753558" w:rsidP="00753558">
      <w:pPr>
        <w:shd w:val="clear" w:color="auto" w:fill="FFFFFF"/>
        <w:spacing w:before="24"/>
        <w:ind w:right="14" w:firstLine="3402"/>
      </w:pPr>
      <w:r>
        <w:t>Приложение № 1 к решению</w:t>
      </w:r>
    </w:p>
    <w:p w:rsidR="00753558" w:rsidRDefault="00753558" w:rsidP="00753558">
      <w:pPr>
        <w:shd w:val="clear" w:color="auto" w:fill="FFFFFF"/>
        <w:spacing w:before="24"/>
        <w:ind w:right="14" w:firstLine="3402"/>
      </w:pPr>
      <w:r>
        <w:t>Совета сельского поселения Сандугачевский сельсовет</w:t>
      </w:r>
    </w:p>
    <w:p w:rsidR="00753558" w:rsidRDefault="00753558" w:rsidP="00753558">
      <w:pPr>
        <w:shd w:val="clear" w:color="auto" w:fill="FFFFFF"/>
        <w:spacing w:before="24"/>
        <w:ind w:right="14" w:firstLine="3402"/>
      </w:pPr>
      <w:r>
        <w:t>муниципального района Янаульский район</w:t>
      </w:r>
    </w:p>
    <w:p w:rsidR="00753558" w:rsidRDefault="00753558" w:rsidP="00753558">
      <w:pPr>
        <w:shd w:val="clear" w:color="auto" w:fill="FFFFFF"/>
        <w:spacing w:before="24"/>
        <w:ind w:right="14" w:firstLine="3402"/>
      </w:pPr>
      <w:r w:rsidRPr="002B4532">
        <w:lastRenderedPageBreak/>
        <w:t>Республики Башкортостан</w:t>
      </w:r>
      <w:r w:rsidRPr="003F303C">
        <w:rPr>
          <w:color w:val="FF0000"/>
        </w:rPr>
        <w:t xml:space="preserve"> </w:t>
      </w:r>
      <w:r w:rsidRPr="002B4532">
        <w:t xml:space="preserve">от  </w:t>
      </w:r>
      <w:r>
        <w:t>__</w:t>
      </w:r>
      <w:r w:rsidRPr="002B4532">
        <w:t xml:space="preserve"> декабря 201</w:t>
      </w:r>
      <w:r>
        <w:t>8</w:t>
      </w:r>
      <w:r w:rsidRPr="002B4532">
        <w:t>г.</w:t>
      </w:r>
      <w:r>
        <w:t xml:space="preserve"> № ___</w:t>
      </w:r>
    </w:p>
    <w:p w:rsidR="00753558" w:rsidRDefault="00753558" w:rsidP="00753558">
      <w:pPr>
        <w:shd w:val="clear" w:color="auto" w:fill="FFFFFF"/>
        <w:spacing w:before="24"/>
        <w:ind w:right="14" w:firstLine="3402"/>
      </w:pPr>
      <w:r>
        <w:t xml:space="preserve">«О бюджете сельского поселения </w:t>
      </w:r>
    </w:p>
    <w:p w:rsidR="00753558" w:rsidRDefault="00753558" w:rsidP="00753558">
      <w:pPr>
        <w:shd w:val="clear" w:color="auto" w:fill="FFFFFF"/>
        <w:spacing w:before="24"/>
        <w:ind w:right="14" w:firstLine="3402"/>
      </w:pPr>
      <w:r>
        <w:t>Сандугачевский сельсовет</w:t>
      </w:r>
    </w:p>
    <w:p w:rsidR="00753558" w:rsidRDefault="00753558" w:rsidP="00753558">
      <w:pPr>
        <w:shd w:val="clear" w:color="auto" w:fill="FFFFFF"/>
        <w:spacing w:before="24"/>
        <w:ind w:right="14" w:firstLine="3402"/>
      </w:pPr>
      <w:r>
        <w:t xml:space="preserve"> муниципального района Янаульский район </w:t>
      </w:r>
    </w:p>
    <w:p w:rsidR="00753558" w:rsidRDefault="00753558" w:rsidP="00753558">
      <w:pPr>
        <w:shd w:val="clear" w:color="auto" w:fill="FFFFFF"/>
        <w:spacing w:before="24"/>
        <w:ind w:right="14" w:firstLine="3402"/>
      </w:pPr>
      <w:r>
        <w:t xml:space="preserve">Республики Башкортостан на 2019 год и на плановый </w:t>
      </w:r>
    </w:p>
    <w:p w:rsidR="00753558" w:rsidRPr="00C7647C" w:rsidRDefault="00753558" w:rsidP="00753558">
      <w:pPr>
        <w:shd w:val="clear" w:color="auto" w:fill="FFFFFF"/>
        <w:spacing w:before="24"/>
        <w:ind w:right="14" w:firstLine="3402"/>
      </w:pPr>
      <w:r>
        <w:t xml:space="preserve"> период 2020 и 2021 годов»</w:t>
      </w:r>
    </w:p>
    <w:p w:rsidR="00753558" w:rsidRPr="00C7647C" w:rsidRDefault="00753558" w:rsidP="00753558">
      <w:pPr>
        <w:shd w:val="clear" w:color="auto" w:fill="FFFFFF"/>
        <w:spacing w:before="24"/>
        <w:ind w:right="14"/>
        <w:jc w:val="both"/>
      </w:pPr>
      <w:r>
        <w:t xml:space="preserve"> </w:t>
      </w:r>
    </w:p>
    <w:p w:rsidR="00753558" w:rsidRDefault="00753558" w:rsidP="00753558">
      <w:pPr>
        <w:jc w:val="right"/>
      </w:pPr>
      <w:r>
        <w:rPr>
          <w:b/>
          <w:i/>
        </w:rPr>
        <w:t xml:space="preserve">   </w:t>
      </w:r>
    </w:p>
    <w:p w:rsidR="00753558" w:rsidRPr="00491A42" w:rsidRDefault="00753558" w:rsidP="00753558">
      <w:pPr>
        <w:jc w:val="center"/>
        <w:outlineLvl w:val="0"/>
      </w:pPr>
      <w:r w:rsidRPr="00491A42">
        <w:t xml:space="preserve">Перечень главных администраторов </w:t>
      </w:r>
    </w:p>
    <w:p w:rsidR="00753558" w:rsidRPr="00491A42" w:rsidRDefault="00753558" w:rsidP="00753558">
      <w:pPr>
        <w:jc w:val="center"/>
      </w:pPr>
      <w:r w:rsidRPr="00491A42">
        <w:t xml:space="preserve">доходов бюджета сельского  поселения </w:t>
      </w:r>
      <w:r>
        <w:t>Сандугачевский</w:t>
      </w:r>
      <w:r w:rsidRPr="00491A42">
        <w:t xml:space="preserve"> сельсовет </w:t>
      </w:r>
    </w:p>
    <w:p w:rsidR="00753558" w:rsidRPr="00491A42" w:rsidRDefault="00753558" w:rsidP="00753558">
      <w:pPr>
        <w:jc w:val="center"/>
      </w:pPr>
      <w:r w:rsidRPr="00491A42">
        <w:t>муниципального района Янаульский  район  Республики Башкортостан</w:t>
      </w:r>
    </w:p>
    <w:p w:rsidR="00753558" w:rsidRDefault="00753558" w:rsidP="00753558">
      <w:pPr>
        <w:jc w:val="center"/>
        <w:outlineLvl w:val="0"/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753558" w:rsidRPr="007537F0" w:rsidTr="00690D11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3558" w:rsidRPr="007537F0" w:rsidRDefault="00753558" w:rsidP="00690D11">
            <w:pPr>
              <w:tabs>
                <w:tab w:val="left" w:pos="10260"/>
              </w:tabs>
              <w:jc w:val="center"/>
            </w:pPr>
            <w:r>
              <w:t>Код классификации доходов бюджета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558" w:rsidRPr="007537F0" w:rsidRDefault="00753558" w:rsidP="00690D11">
            <w:pPr>
              <w:tabs>
                <w:tab w:val="left" w:pos="10260"/>
              </w:tabs>
              <w:jc w:val="center"/>
            </w:pPr>
            <w:r>
              <w:t xml:space="preserve">Наименование </w:t>
            </w:r>
          </w:p>
        </w:tc>
      </w:tr>
      <w:tr w:rsidR="00753558" w:rsidRPr="007537F0" w:rsidTr="00690D11">
        <w:trPr>
          <w:cantSplit/>
          <w:trHeight w:val="100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8" w:rsidRPr="007537F0" w:rsidRDefault="00753558" w:rsidP="00690D11">
            <w:pPr>
              <w:tabs>
                <w:tab w:val="left" w:pos="10260"/>
              </w:tabs>
              <w:jc w:val="center"/>
            </w:pPr>
            <w:r>
              <w:t>главного адми-нистра</w:t>
            </w:r>
            <w:r w:rsidRPr="007537F0">
              <w:t>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558" w:rsidRPr="007537F0" w:rsidRDefault="00753558" w:rsidP="00690D11">
            <w:pPr>
              <w:tabs>
                <w:tab w:val="left" w:pos="10260"/>
              </w:tabs>
              <w:jc w:val="center"/>
            </w:pPr>
            <w:r>
              <w:t>Вида, подвида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558" w:rsidRPr="007537F0" w:rsidRDefault="00753558" w:rsidP="00690D11">
            <w:pPr>
              <w:tabs>
                <w:tab w:val="left" w:pos="10260"/>
              </w:tabs>
            </w:pPr>
          </w:p>
        </w:tc>
      </w:tr>
    </w:tbl>
    <w:p w:rsidR="00753558" w:rsidRPr="007537F0" w:rsidRDefault="00753558" w:rsidP="00753558">
      <w:pPr>
        <w:tabs>
          <w:tab w:val="left" w:pos="10260"/>
        </w:tabs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753558" w:rsidRPr="007537F0" w:rsidTr="00690D11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8" w:rsidRPr="007537F0" w:rsidRDefault="00753558" w:rsidP="00690D11">
            <w:pPr>
              <w:tabs>
                <w:tab w:val="left" w:pos="10260"/>
              </w:tabs>
              <w:jc w:val="center"/>
            </w:pPr>
            <w:r w:rsidRPr="007537F0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58" w:rsidRPr="007537F0" w:rsidRDefault="00753558" w:rsidP="00690D11">
            <w:pPr>
              <w:tabs>
                <w:tab w:val="left" w:pos="10260"/>
              </w:tabs>
              <w:jc w:val="center"/>
            </w:pPr>
            <w:r w:rsidRPr="007537F0"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58" w:rsidRPr="007537F0" w:rsidRDefault="00753558" w:rsidP="00690D11">
            <w:pPr>
              <w:tabs>
                <w:tab w:val="left" w:pos="10260"/>
              </w:tabs>
              <w:jc w:val="center"/>
            </w:pPr>
            <w:r w:rsidRPr="007537F0">
              <w:t>3</w:t>
            </w:r>
          </w:p>
        </w:tc>
      </w:tr>
      <w:tr w:rsidR="00753558" w:rsidRPr="007537F0" w:rsidTr="00690D11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b/>
                <w:bCs/>
              </w:rPr>
            </w:pPr>
            <w:r w:rsidRPr="007537F0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CA669C" w:rsidRDefault="00753558" w:rsidP="00690D11">
            <w:pPr>
              <w:jc w:val="both"/>
              <w:rPr>
                <w:b/>
              </w:rPr>
            </w:pPr>
            <w:r>
              <w:rPr>
                <w:b/>
              </w:rPr>
              <w:t>Администрация сельского</w:t>
            </w:r>
            <w:r w:rsidRPr="00CA669C">
              <w:rPr>
                <w:b/>
              </w:rPr>
              <w:t xml:space="preserve"> поселения </w:t>
            </w:r>
            <w:r>
              <w:rPr>
                <w:b/>
              </w:rPr>
              <w:t xml:space="preserve">Сандугачевский </w:t>
            </w:r>
            <w:r w:rsidRPr="00CA669C">
              <w:rPr>
                <w:b/>
              </w:rPr>
              <w:t>сельсовет муниципального района Янаульский район Республики Башкортостан</w:t>
            </w:r>
          </w:p>
        </w:tc>
      </w:tr>
      <w:tr w:rsidR="00753558" w:rsidRPr="007537F0" w:rsidTr="00690D11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jc w:val="both"/>
            </w:pPr>
            <w:r w:rsidRPr="007537F0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ind w:right="-108"/>
              <w:jc w:val="both"/>
            </w:pPr>
            <w:r w:rsidRPr="007537F0">
              <w:t>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jc w:val="both"/>
            </w:pPr>
            <w:r w:rsidRPr="007537F0">
              <w:t>Государственная пошлина за со</w:t>
            </w:r>
            <w:r>
              <w:t xml:space="preserve">вершение нотариальных действий </w:t>
            </w:r>
            <w:r w:rsidRPr="007537F0"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t xml:space="preserve"> </w:t>
            </w:r>
          </w:p>
        </w:tc>
      </w:tr>
      <w:tr w:rsidR="00753558" w:rsidRPr="007537F0" w:rsidTr="00690D1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jc w:val="both"/>
              <w:rPr>
                <w:bCs/>
              </w:rPr>
            </w:pPr>
            <w:r w:rsidRPr="007537F0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7537F0">
              <w:t>поселений</w:t>
            </w:r>
          </w:p>
        </w:tc>
      </w:tr>
      <w:tr w:rsidR="00753558" w:rsidRPr="007537F0" w:rsidTr="00690D1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jc w:val="both"/>
              <w:rPr>
                <w:bCs/>
              </w:rPr>
            </w:pPr>
            <w:r w:rsidRPr="007537F0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t xml:space="preserve">сельских </w:t>
            </w:r>
            <w:r w:rsidRPr="007537F0">
              <w:t>поселений</w:t>
            </w:r>
          </w:p>
        </w:tc>
      </w:tr>
      <w:tr w:rsidR="00753558" w:rsidRPr="007537F0" w:rsidTr="00690D1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jc w:val="both"/>
              <w:rPr>
                <w:bCs/>
              </w:rPr>
            </w:pPr>
            <w:r w:rsidRPr="007537F0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t xml:space="preserve">Прочие доходы от компенсации затрат бюджетов </w:t>
            </w:r>
            <w:r>
              <w:t xml:space="preserve">сельских </w:t>
            </w:r>
            <w:r w:rsidRPr="007537F0">
              <w:t>поселений</w:t>
            </w:r>
          </w:p>
        </w:tc>
      </w:tr>
      <w:tr w:rsidR="00753558" w:rsidRPr="007537F0" w:rsidTr="00690D1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jc w:val="both"/>
            </w:pPr>
            <w:r w:rsidRPr="007537F0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jc w:val="both"/>
            </w:pPr>
            <w:r w:rsidRPr="007537F0"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jc w:val="both"/>
            </w:pPr>
            <w:r w:rsidRPr="007537F0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t xml:space="preserve">сельских </w:t>
            </w:r>
            <w:r w:rsidRPr="007537F0">
              <w:t>поселений</w:t>
            </w:r>
          </w:p>
        </w:tc>
      </w:tr>
      <w:tr w:rsidR="00753558" w:rsidRPr="007537F0" w:rsidTr="00690D1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jc w:val="both"/>
            </w:pPr>
            <w:r w:rsidRPr="007537F0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jc w:val="both"/>
            </w:pPr>
            <w:r w:rsidRPr="007537F0"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jc w:val="both"/>
            </w:pPr>
            <w:r w:rsidRPr="007537F0"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t xml:space="preserve">сельских </w:t>
            </w:r>
            <w:r w:rsidRPr="007537F0">
              <w:t>поселений</w:t>
            </w:r>
          </w:p>
        </w:tc>
      </w:tr>
      <w:tr w:rsidR="00753558" w:rsidRPr="007537F0" w:rsidTr="00690D1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jc w:val="both"/>
            </w:pPr>
            <w:r w:rsidRPr="007537F0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jc w:val="both"/>
            </w:pPr>
            <w:r w:rsidRPr="007537F0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jc w:val="both"/>
            </w:pPr>
            <w:r w:rsidRPr="007537F0">
              <w:t xml:space="preserve">Невыясненные поступления, зачисляемые в бюджеты </w:t>
            </w:r>
            <w:r>
              <w:t>сельских</w:t>
            </w:r>
            <w:r w:rsidRPr="007537F0">
              <w:t xml:space="preserve"> поселений</w:t>
            </w:r>
          </w:p>
        </w:tc>
      </w:tr>
      <w:tr w:rsidR="00753558" w:rsidRPr="007537F0" w:rsidTr="00690D1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jc w:val="both"/>
            </w:pPr>
            <w:r w:rsidRPr="007537F0">
              <w:rPr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rPr>
                <w:snapToGrid w:val="0"/>
              </w:rPr>
              <w:t xml:space="preserve">Прочие неналоговые доходы бюджетов </w:t>
            </w:r>
            <w:r>
              <w:t>сельских</w:t>
            </w:r>
            <w:r w:rsidRPr="007537F0">
              <w:rPr>
                <w:snapToGrid w:val="0"/>
              </w:rPr>
              <w:t xml:space="preserve"> поселений</w:t>
            </w:r>
          </w:p>
        </w:tc>
      </w:tr>
      <w:tr w:rsidR="00753558" w:rsidRPr="007537F0" w:rsidTr="00690D1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jc w:val="both"/>
              <w:rPr>
                <w:bCs/>
              </w:rPr>
            </w:pPr>
            <w:r w:rsidRPr="007537F0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34266D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34266D"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34266D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34266D">
              <w:t xml:space="preserve">Средства самообложения граждан, зачисляемые в бюджеты </w:t>
            </w:r>
            <w:r>
              <w:t xml:space="preserve">сельских </w:t>
            </w:r>
            <w:r w:rsidRPr="0034266D">
              <w:t>поселений</w:t>
            </w:r>
          </w:p>
        </w:tc>
      </w:tr>
      <w:tr w:rsidR="00753558" w:rsidRPr="007537F0" w:rsidTr="00690D1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jc w:val="both"/>
            </w:pPr>
            <w:r w:rsidRPr="007537F0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rPr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rPr>
                <w:snapToGrid w:val="0"/>
              </w:rPr>
              <w:t xml:space="preserve">Безвозмездные поступления </w:t>
            </w:r>
            <w:r w:rsidRPr="007537F0">
              <w:t>&lt;1&gt;</w:t>
            </w:r>
          </w:p>
        </w:tc>
      </w:tr>
      <w:tr w:rsidR="00753558" w:rsidRPr="007537F0" w:rsidTr="00690D1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b/>
                <w:bCs/>
              </w:rPr>
            </w:pPr>
            <w:r w:rsidRPr="007537F0"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b/>
                <w:bCs/>
              </w:rPr>
            </w:pPr>
            <w:r w:rsidRPr="007537F0">
              <w:rPr>
                <w:bCs/>
              </w:rPr>
              <w:t xml:space="preserve">Иные доходы бюджета сельского поселения </w:t>
            </w:r>
            <w:r>
              <w:rPr>
                <w:bCs/>
              </w:rPr>
              <w:t>Сандугачевский</w:t>
            </w:r>
            <w:r w:rsidRPr="007537F0">
              <w:rPr>
                <w:bCs/>
              </w:rPr>
              <w:t xml:space="preserve"> сельсовет муниципального района Янаульский</w:t>
            </w:r>
            <w:r>
              <w:rPr>
                <w:bCs/>
              </w:rPr>
              <w:t xml:space="preserve"> </w:t>
            </w:r>
            <w:r w:rsidRPr="007537F0">
              <w:rPr>
                <w:bCs/>
              </w:rPr>
              <w:t xml:space="preserve">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bCs/>
              </w:rPr>
              <w:t xml:space="preserve">Сандугачевский </w:t>
            </w:r>
            <w:r w:rsidRPr="007537F0">
              <w:rPr>
                <w:bCs/>
              </w:rPr>
              <w:t>сельсовет муниципального района Янаульский район Республики Башкортостан в пределах</w:t>
            </w:r>
            <w:r w:rsidRPr="007537F0">
              <w:rPr>
                <w:b/>
                <w:bCs/>
              </w:rPr>
              <w:t xml:space="preserve"> </w:t>
            </w:r>
            <w:r w:rsidRPr="007537F0">
              <w:rPr>
                <w:bCs/>
              </w:rPr>
              <w:t>их компетенции</w:t>
            </w:r>
          </w:p>
        </w:tc>
      </w:tr>
      <w:tr w:rsidR="00753558" w:rsidRPr="007537F0" w:rsidTr="00690D1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</w:pPr>
            <w: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bCs/>
              </w:rPr>
            </w:pPr>
            <w:r>
              <w:rPr>
                <w:bCs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753558" w:rsidRPr="007537F0" w:rsidTr="00690D1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DD6832" w:rsidRDefault="00753558" w:rsidP="00690D11">
            <w:pPr>
              <w:ind w:right="-108"/>
              <w:jc w:val="both"/>
            </w:pPr>
            <w:r w:rsidRPr="00DD6832">
              <w:t>1 08 07175 01 0000 110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DD6832" w:rsidRDefault="00753558" w:rsidP="00690D11">
            <w:pPr>
              <w:jc w:val="both"/>
            </w:pPr>
            <w:r w:rsidRPr="00DD6832">
              <w:t>Государственная пошлина за выдачу органами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53558" w:rsidRPr="007537F0" w:rsidTr="00690D1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</w:t>
            </w:r>
            <w:r>
              <w:t xml:space="preserve"> сельских</w:t>
            </w:r>
            <w:r w:rsidRPr="007537F0">
              <w:t xml:space="preserve"> поселений</w:t>
            </w:r>
          </w:p>
        </w:tc>
      </w:tr>
      <w:tr w:rsidR="00753558" w:rsidRPr="007537F0" w:rsidTr="00690D1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rPr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rPr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</w:t>
            </w:r>
            <w:r>
              <w:rPr>
                <w:snapToGrid w:val="0"/>
              </w:rPr>
              <w:t xml:space="preserve"> сельских </w:t>
            </w:r>
            <w:r w:rsidRPr="007537F0">
              <w:rPr>
                <w:snapToGrid w:val="0"/>
              </w:rPr>
              <w:t>поселений</w:t>
            </w:r>
          </w:p>
        </w:tc>
      </w:tr>
      <w:tr w:rsidR="00753558" w:rsidRPr="007537F0" w:rsidTr="00690D1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9927F5" w:rsidRDefault="00753558" w:rsidP="00690D11">
            <w:pPr>
              <w:jc w:val="both"/>
            </w:pPr>
            <w:r w:rsidRPr="009927F5"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9927F5" w:rsidRDefault="00753558" w:rsidP="00690D11">
            <w:pPr>
              <w:jc w:val="both"/>
            </w:pPr>
            <w:r w:rsidRPr="009927F5">
              <w:t xml:space="preserve">Доходы от эксплуатации и использования имущества автомобильных дорог, находящихся в собственности </w:t>
            </w:r>
            <w:r>
              <w:t>сельских</w:t>
            </w:r>
            <w:r w:rsidRPr="009927F5">
              <w:t xml:space="preserve"> поселений</w:t>
            </w:r>
          </w:p>
        </w:tc>
      </w:tr>
      <w:tr w:rsidR="00753558" w:rsidRPr="007537F0" w:rsidTr="00690D1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rPr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>
              <w:t>сельских</w:t>
            </w:r>
            <w:r w:rsidRPr="007537F0">
              <w:rPr>
                <w:snapToGrid w:val="0"/>
              </w:rPr>
              <w:t xml:space="preserve"> поселений (за исключением имущества муниципальных бюджетных и автономных учреждений, а также имущества</w:t>
            </w:r>
            <w:r>
              <w:rPr>
                <w:snapToGrid w:val="0"/>
              </w:rPr>
              <w:t xml:space="preserve"> муниципальных</w:t>
            </w:r>
            <w:r w:rsidRPr="007537F0">
              <w:rPr>
                <w:snapToGrid w:val="0"/>
              </w:rPr>
              <w:t xml:space="preserve"> унитарных предприятий, в том числе казенных)</w:t>
            </w:r>
          </w:p>
        </w:tc>
      </w:tr>
      <w:tr w:rsidR="00753558" w:rsidRPr="007537F0" w:rsidTr="00690D1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34266D" w:rsidRDefault="00753558" w:rsidP="00690D11">
            <w:pPr>
              <w:jc w:val="both"/>
            </w:pPr>
            <w:r w:rsidRPr="0034266D"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34266D" w:rsidRDefault="00753558" w:rsidP="00690D11">
            <w:pPr>
              <w:jc w:val="both"/>
            </w:pPr>
            <w:r w:rsidRPr="0034266D">
              <w:t xml:space="preserve">Плата за использование лесов, расположенных на землях иных категорий, находящихся в собственности </w:t>
            </w:r>
            <w:r>
              <w:t>сельских</w:t>
            </w:r>
            <w:r w:rsidRPr="0034266D">
              <w:t xml:space="preserve"> поселений, в части платы по договору купли-продажи лесных насаждений </w:t>
            </w:r>
          </w:p>
        </w:tc>
      </w:tr>
      <w:tr w:rsidR="00753558" w:rsidRPr="007537F0" w:rsidTr="00690D1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34266D" w:rsidRDefault="00753558" w:rsidP="00690D11">
            <w:pPr>
              <w:jc w:val="both"/>
            </w:pPr>
            <w:r w:rsidRPr="0034266D"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34266D" w:rsidRDefault="00753558" w:rsidP="00690D11">
            <w:pPr>
              <w:jc w:val="both"/>
            </w:pPr>
            <w:r w:rsidRPr="0034266D">
              <w:t>Плата за использование лесов, расположенных на земля</w:t>
            </w:r>
            <w:r>
              <w:t>х иных категорий, находящихся в</w:t>
            </w:r>
            <w:r w:rsidRPr="0034266D">
              <w:t xml:space="preserve"> собственности </w:t>
            </w:r>
            <w:r>
              <w:t>сельских</w:t>
            </w:r>
            <w:r w:rsidRPr="0034266D">
              <w:t xml:space="preserve"> поселений, в части арендной платы  </w:t>
            </w:r>
          </w:p>
        </w:tc>
      </w:tr>
      <w:tr w:rsidR="00753558" w:rsidRPr="007537F0" w:rsidTr="00690D1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t xml:space="preserve">Прочие доходы от оказания платных услуг (работ) получателями средств бюджетов </w:t>
            </w:r>
            <w:r>
              <w:t>сельских</w:t>
            </w:r>
            <w:r w:rsidRPr="007537F0">
              <w:t xml:space="preserve"> поселений</w:t>
            </w:r>
          </w:p>
        </w:tc>
      </w:tr>
      <w:tr w:rsidR="00753558" w:rsidRPr="007537F0" w:rsidTr="00690D1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t>Доходы, поступающие в порядке возмещения расходов, пон</w:t>
            </w:r>
            <w:r>
              <w:t>есенных в связи с эксплуатацией</w:t>
            </w:r>
            <w:r w:rsidRPr="007537F0">
              <w:t xml:space="preserve"> имущества </w:t>
            </w:r>
            <w:r>
              <w:t>сельских</w:t>
            </w:r>
            <w:r w:rsidRPr="007537F0">
              <w:t xml:space="preserve"> поселений</w:t>
            </w:r>
          </w:p>
        </w:tc>
      </w:tr>
      <w:tr w:rsidR="00753558" w:rsidRPr="007537F0" w:rsidTr="00690D1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t>Проч</w:t>
            </w:r>
            <w:r>
              <w:t>ие доходы от компенсации затрат</w:t>
            </w:r>
            <w:r w:rsidRPr="007537F0">
              <w:t xml:space="preserve"> бюджетов </w:t>
            </w:r>
            <w:r>
              <w:t>сельских</w:t>
            </w:r>
            <w:r w:rsidRPr="007537F0">
              <w:t xml:space="preserve"> поселений</w:t>
            </w:r>
          </w:p>
        </w:tc>
      </w:tr>
      <w:tr w:rsidR="00753558" w:rsidRPr="007537F0" w:rsidTr="00690D1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rPr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rPr>
                <w:snapToGrid w:val="0"/>
              </w:rPr>
              <w:t xml:space="preserve">Доходы от продажи квартир, находящихся в собственности </w:t>
            </w:r>
            <w:r>
              <w:t>сельских</w:t>
            </w:r>
            <w:r w:rsidRPr="007537F0">
              <w:rPr>
                <w:snapToGrid w:val="0"/>
              </w:rPr>
              <w:t xml:space="preserve"> поселений</w:t>
            </w:r>
          </w:p>
        </w:tc>
      </w:tr>
      <w:tr w:rsidR="00753558" w:rsidRPr="007537F0" w:rsidTr="00690D11">
        <w:trPr>
          <w:trHeight w:val="87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437891" w:rsidRDefault="00753558" w:rsidP="00690D11">
            <w:pPr>
              <w:spacing w:after="120"/>
              <w:jc w:val="both"/>
            </w:pPr>
            <w:r w:rsidRPr="00437891"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437891" w:rsidRDefault="00753558" w:rsidP="00690D11">
            <w:pPr>
              <w:jc w:val="both"/>
            </w:pPr>
            <w:r w:rsidRPr="00437891">
              <w:t xml:space="preserve">Средства от распоряжения и реализации конфискованного и иного имущества, обращенного в доходы </w:t>
            </w:r>
            <w:r>
              <w:t>сельских</w:t>
            </w:r>
            <w:r w:rsidRPr="00437891">
              <w:t xml:space="preserve"> поселений (в части реализации основных средств по указанному имуществу)</w:t>
            </w:r>
          </w:p>
        </w:tc>
      </w:tr>
      <w:tr w:rsidR="00753558" w:rsidRPr="007537F0" w:rsidTr="00690D1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437891" w:rsidRDefault="00753558" w:rsidP="00690D11">
            <w:pPr>
              <w:spacing w:after="120"/>
              <w:jc w:val="both"/>
            </w:pPr>
            <w:r w:rsidRPr="00437891"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437891" w:rsidRDefault="00753558" w:rsidP="00690D11">
            <w:pPr>
              <w:jc w:val="both"/>
            </w:pPr>
            <w:r w:rsidRPr="00437891">
              <w:t xml:space="preserve">Средства от распоряжения и реализации конфискованного и иного имущества, обращенного в доходы </w:t>
            </w:r>
            <w:r>
              <w:t>сельских</w:t>
            </w:r>
            <w:r w:rsidRPr="00437891">
              <w:t xml:space="preserve"> поселений (в части реализации материальных запасов по указанному имуществу)</w:t>
            </w:r>
          </w:p>
        </w:tc>
      </w:tr>
      <w:tr w:rsidR="00753558" w:rsidRPr="007537F0" w:rsidTr="00690D1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9927F5" w:rsidRDefault="00753558" w:rsidP="00690D11">
            <w:pPr>
              <w:spacing w:after="120"/>
              <w:jc w:val="both"/>
            </w:pPr>
            <w:r w:rsidRPr="009927F5"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9927F5" w:rsidRDefault="00753558" w:rsidP="00690D11">
            <w:pPr>
              <w:jc w:val="both"/>
            </w:pPr>
            <w:r w:rsidRPr="009927F5">
              <w:t>Доходы от продажи нематериальных активов, находящихся в собственности</w:t>
            </w:r>
            <w:r>
              <w:t xml:space="preserve"> сельских</w:t>
            </w:r>
            <w:r w:rsidRPr="009927F5">
              <w:t xml:space="preserve"> поселений</w:t>
            </w:r>
          </w:p>
        </w:tc>
      </w:tr>
      <w:tr w:rsidR="00753558" w:rsidRPr="007537F0" w:rsidTr="00690D1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F14029" w:rsidRDefault="00753558" w:rsidP="00690D11">
            <w:pPr>
              <w:spacing w:after="40"/>
              <w:jc w:val="both"/>
            </w:pPr>
            <w:r w:rsidRPr="00F14029"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F14029" w:rsidRDefault="00753558" w:rsidP="00690D11">
            <w:pPr>
              <w:spacing w:after="40"/>
              <w:jc w:val="both"/>
            </w:pPr>
            <w:r w:rsidRPr="00F14029">
              <w:t>Платежи, взимаемые органами</w:t>
            </w:r>
            <w:r>
              <w:t xml:space="preserve"> местного само</w:t>
            </w:r>
            <w:r w:rsidRPr="00F14029">
              <w:t xml:space="preserve">управления (организациями) </w:t>
            </w:r>
            <w:r>
              <w:t>сельских</w:t>
            </w:r>
            <w:r w:rsidRPr="00F14029">
              <w:t xml:space="preserve"> поселений за выполнение определенных функций</w:t>
            </w:r>
          </w:p>
        </w:tc>
      </w:tr>
      <w:tr w:rsidR="00753558" w:rsidRPr="007537F0" w:rsidTr="00690D1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jc w:val="both"/>
            </w:pPr>
            <w:r w:rsidRPr="007537F0"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jc w:val="both"/>
            </w:pPr>
            <w:r w:rsidRPr="007537F0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t>сельских</w:t>
            </w:r>
            <w:r w:rsidRPr="007537F0">
              <w:t xml:space="preserve"> поселений</w:t>
            </w:r>
          </w:p>
        </w:tc>
      </w:tr>
      <w:tr w:rsidR="00753558" w:rsidRPr="007537F0" w:rsidTr="00690D1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jc w:val="both"/>
            </w:pPr>
            <w:r w:rsidRPr="007537F0"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jc w:val="both"/>
            </w:pPr>
            <w:r w:rsidRPr="007537F0"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t>сельских</w:t>
            </w:r>
            <w:r w:rsidRPr="007537F0">
              <w:t xml:space="preserve"> поселений</w:t>
            </w:r>
          </w:p>
        </w:tc>
      </w:tr>
      <w:tr w:rsidR="00753558" w:rsidRPr="007537F0" w:rsidTr="00690D1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227FC0" w:rsidRDefault="00753558" w:rsidP="00690D11">
            <w:pPr>
              <w:jc w:val="both"/>
              <w:rPr>
                <w:color w:val="000000"/>
              </w:rPr>
            </w:pPr>
            <w:r w:rsidRPr="00227FC0">
              <w:rPr>
                <w:color w:val="000000"/>
              </w:rPr>
              <w:t>1 16 42050 10 0000 140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227FC0" w:rsidRDefault="00753558" w:rsidP="00690D11">
            <w:pPr>
              <w:jc w:val="both"/>
            </w:pPr>
            <w:r w:rsidRPr="00227FC0">
              <w:t>Денежные взыскания (штрафы) за нарушение условий договоро</w:t>
            </w:r>
            <w:r>
              <w:t xml:space="preserve">в (соглашений) о предоставлении </w:t>
            </w:r>
            <w:r w:rsidRPr="00227FC0">
              <w:t>бюджетных кредитов за счет средств бюджетов</w:t>
            </w:r>
            <w:r>
              <w:t xml:space="preserve"> сельских</w:t>
            </w:r>
            <w:r w:rsidRPr="00227FC0">
              <w:t xml:space="preserve"> поселений</w:t>
            </w:r>
          </w:p>
        </w:tc>
      </w:tr>
      <w:tr w:rsidR="00753558" w:rsidRPr="007537F0" w:rsidTr="00690D1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227FC0" w:rsidRDefault="00753558" w:rsidP="00690D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1 16 51040 02 0000 140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227FC0" w:rsidRDefault="00753558" w:rsidP="00690D11">
            <w:pPr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53558" w:rsidRPr="007537F0" w:rsidTr="00690D1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34266D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34266D">
              <w:rPr>
                <w:snapToGrid w:val="0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34266D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34266D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>сельских</w:t>
            </w:r>
            <w:r w:rsidRPr="0034266D">
              <w:rPr>
                <w:snapToGrid w:val="0"/>
              </w:rPr>
              <w:t xml:space="preserve"> поселений</w:t>
            </w:r>
          </w:p>
        </w:tc>
      </w:tr>
      <w:tr w:rsidR="00753558" w:rsidRPr="007537F0" w:rsidTr="00690D11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jc w:val="both"/>
            </w:pPr>
            <w:r w:rsidRPr="007537F0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jc w:val="both"/>
            </w:pPr>
            <w:r w:rsidRPr="007537F0">
              <w:t xml:space="preserve">Невыясненные поступления, зачисляемые в бюджеты </w:t>
            </w:r>
            <w:r>
              <w:t>сельских</w:t>
            </w:r>
            <w:r w:rsidRPr="007537F0">
              <w:t xml:space="preserve"> поселений</w:t>
            </w:r>
          </w:p>
        </w:tc>
      </w:tr>
      <w:tr w:rsidR="00753558" w:rsidRPr="007537F0" w:rsidTr="00690D11">
        <w:trPr>
          <w:trHeight w:val="18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7537F0">
              <w:rPr>
                <w:snapToGrid w:val="0"/>
              </w:rPr>
              <w:t xml:space="preserve">Прочие неналоговые доходы бюджетов </w:t>
            </w:r>
            <w:r>
              <w:rPr>
                <w:snapToGrid w:val="0"/>
              </w:rPr>
              <w:t xml:space="preserve">сельских </w:t>
            </w:r>
            <w:r w:rsidRPr="007537F0">
              <w:rPr>
                <w:snapToGrid w:val="0"/>
              </w:rPr>
              <w:t>поселений</w:t>
            </w:r>
          </w:p>
        </w:tc>
      </w:tr>
      <w:tr w:rsidR="00753558" w:rsidRPr="007537F0" w:rsidTr="00690D11">
        <w:trPr>
          <w:trHeight w:val="25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ind w:right="-108"/>
              <w:jc w:val="both"/>
            </w:pPr>
            <w:r w:rsidRPr="007537F0"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7537F0" w:rsidRDefault="00753558" w:rsidP="00690D11">
            <w:pPr>
              <w:jc w:val="both"/>
            </w:pPr>
            <w:r w:rsidRPr="007537F0">
              <w:t>Безвозмездные поступления &lt;1&gt;, &lt;2&gt;</w:t>
            </w:r>
          </w:p>
        </w:tc>
      </w:tr>
    </w:tbl>
    <w:p w:rsidR="00753558" w:rsidRPr="007537F0" w:rsidRDefault="00753558" w:rsidP="00753558">
      <w:pPr>
        <w:tabs>
          <w:tab w:val="left" w:pos="10260"/>
        </w:tabs>
      </w:pPr>
      <w:r w:rsidRPr="007537F0">
        <w:t xml:space="preserve"> </w:t>
      </w:r>
    </w:p>
    <w:p w:rsidR="00753558" w:rsidRPr="00262827" w:rsidRDefault="00753558" w:rsidP="00753558">
      <w:pPr>
        <w:jc w:val="both"/>
      </w:pPr>
      <w:r w:rsidRPr="00262827">
        <w:t xml:space="preserve">&lt;&lt;1&gt; В части доходов, зачисляемых в бюджет </w:t>
      </w:r>
      <w:r>
        <w:t xml:space="preserve">сельского </w:t>
      </w:r>
      <w:r w:rsidRPr="00262827">
        <w:t xml:space="preserve">поселения  </w:t>
      </w:r>
      <w:r>
        <w:t>Сандугачевский</w:t>
      </w:r>
      <w:r w:rsidRPr="00262827">
        <w:t xml:space="preserve"> сельсовет </w:t>
      </w:r>
      <w:r>
        <w:t>муниципального района Янаульский</w:t>
      </w:r>
      <w:r w:rsidRPr="00262827">
        <w:t xml:space="preserve"> район Республики Башкортостан в пределах компетенции главных администраторов доходов бюджета </w:t>
      </w:r>
      <w:r>
        <w:t xml:space="preserve">сельского </w:t>
      </w:r>
      <w:r w:rsidRPr="00262827">
        <w:t xml:space="preserve">поселения  </w:t>
      </w:r>
      <w:r>
        <w:t xml:space="preserve">Сандугачевский </w:t>
      </w:r>
      <w:r w:rsidRPr="00262827">
        <w:t xml:space="preserve">сельсовет </w:t>
      </w:r>
      <w:r>
        <w:t xml:space="preserve">муниципального района Янаульский </w:t>
      </w:r>
      <w:r w:rsidRPr="00262827">
        <w:t>район Республики Башкортостан.</w:t>
      </w:r>
    </w:p>
    <w:p w:rsidR="00753558" w:rsidRPr="00262827" w:rsidRDefault="00753558" w:rsidP="00753558">
      <w:pPr>
        <w:jc w:val="both"/>
      </w:pPr>
      <w:r w:rsidRPr="00262827">
        <w:t xml:space="preserve">&lt;2&gt; Администраторами доходов бюджета </w:t>
      </w:r>
      <w:r>
        <w:t xml:space="preserve">сельского </w:t>
      </w:r>
      <w:r w:rsidRPr="00262827">
        <w:t xml:space="preserve">поселения  </w:t>
      </w:r>
      <w:r>
        <w:t>Сандугачевский</w:t>
      </w:r>
      <w:r w:rsidRPr="00262827">
        <w:t xml:space="preserve"> сельсовет </w:t>
      </w:r>
      <w:r>
        <w:t xml:space="preserve">муниципального района Янаульский </w:t>
      </w:r>
      <w:r w:rsidRPr="00262827">
        <w:t>район Республики Башкортостан по подстатьям</w:t>
      </w:r>
      <w:r>
        <w:t xml:space="preserve">, </w:t>
      </w:r>
      <w:r w:rsidRPr="00262827">
        <w:t xml:space="preserve">статьям,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>
        <w:t xml:space="preserve">сельского </w:t>
      </w:r>
      <w:r w:rsidRPr="00262827">
        <w:t xml:space="preserve">поселения  </w:t>
      </w:r>
      <w:r>
        <w:t>Сандугачевский</w:t>
      </w:r>
      <w:r w:rsidRPr="00262827">
        <w:t xml:space="preserve"> сельсовет </w:t>
      </w:r>
      <w:r>
        <w:t>муниципального района Янаульский</w:t>
      </w:r>
      <w:r w:rsidRPr="00262827"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753558" w:rsidRDefault="00753558" w:rsidP="00753558">
      <w:pPr>
        <w:jc w:val="both"/>
      </w:pPr>
      <w:r w:rsidRPr="00262827">
        <w:t xml:space="preserve">Администраторами доходов бюджета </w:t>
      </w:r>
      <w:r>
        <w:t xml:space="preserve">сельского </w:t>
      </w:r>
      <w:r w:rsidRPr="00262827">
        <w:t xml:space="preserve">поселения  </w:t>
      </w:r>
      <w:r>
        <w:t xml:space="preserve">Сандугачевский </w:t>
      </w:r>
      <w:r w:rsidRPr="00262827">
        <w:t xml:space="preserve"> с</w:t>
      </w:r>
      <w:r>
        <w:t xml:space="preserve">ельсовет муниципального района Янаульский </w:t>
      </w:r>
      <w:r w:rsidRPr="00262827">
        <w:t>район Республики Башкортостан по подстатьям</w:t>
      </w:r>
      <w:r>
        <w:t xml:space="preserve">, </w:t>
      </w:r>
      <w:r w:rsidRPr="00262827">
        <w:t>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753558" w:rsidRDefault="00753558" w:rsidP="00753558">
      <w:pPr>
        <w:shd w:val="clear" w:color="auto" w:fill="FFFFFF"/>
        <w:spacing w:before="24"/>
        <w:ind w:right="14"/>
        <w:jc w:val="both"/>
      </w:pPr>
    </w:p>
    <w:p w:rsidR="00753558" w:rsidRDefault="00753558" w:rsidP="00753558">
      <w:pPr>
        <w:shd w:val="clear" w:color="auto" w:fill="FFFFFF"/>
        <w:spacing w:before="24"/>
        <w:ind w:right="14"/>
        <w:jc w:val="both"/>
      </w:pPr>
    </w:p>
    <w:p w:rsidR="00753558" w:rsidRDefault="00753558" w:rsidP="00753558">
      <w:pPr>
        <w:shd w:val="clear" w:color="auto" w:fill="FFFFFF"/>
        <w:spacing w:before="24"/>
        <w:ind w:right="14"/>
        <w:jc w:val="both"/>
      </w:pPr>
    </w:p>
    <w:p w:rsidR="00753558" w:rsidRDefault="00753558" w:rsidP="00753558">
      <w:pPr>
        <w:shd w:val="clear" w:color="auto" w:fill="FFFFFF"/>
        <w:spacing w:before="24"/>
        <w:ind w:right="14"/>
        <w:jc w:val="both"/>
      </w:pPr>
    </w:p>
    <w:p w:rsidR="00753558" w:rsidRDefault="00753558" w:rsidP="00753558">
      <w:pPr>
        <w:shd w:val="clear" w:color="auto" w:fill="FFFFFF"/>
        <w:spacing w:before="24"/>
        <w:ind w:right="14"/>
        <w:jc w:val="both"/>
      </w:pPr>
      <w:r>
        <w:t xml:space="preserve">                                                                      </w:t>
      </w:r>
    </w:p>
    <w:p w:rsidR="00753558" w:rsidRDefault="00753558" w:rsidP="00753558">
      <w:pPr>
        <w:shd w:val="clear" w:color="auto" w:fill="FFFFFF"/>
        <w:spacing w:before="24"/>
        <w:ind w:right="14"/>
        <w:jc w:val="both"/>
      </w:pPr>
    </w:p>
    <w:p w:rsidR="00753558" w:rsidRDefault="00753558" w:rsidP="00753558">
      <w:pPr>
        <w:shd w:val="clear" w:color="auto" w:fill="FFFFFF"/>
        <w:spacing w:before="24"/>
        <w:ind w:right="14"/>
        <w:jc w:val="both"/>
      </w:pPr>
    </w:p>
    <w:p w:rsidR="00753558" w:rsidRDefault="00753558" w:rsidP="00753558">
      <w:pPr>
        <w:shd w:val="clear" w:color="auto" w:fill="FFFFFF"/>
        <w:spacing w:before="24"/>
        <w:ind w:right="14"/>
        <w:jc w:val="both"/>
      </w:pPr>
    </w:p>
    <w:p w:rsidR="00753558" w:rsidRDefault="00753558" w:rsidP="00753558">
      <w:pPr>
        <w:shd w:val="clear" w:color="auto" w:fill="FFFFFF"/>
        <w:spacing w:before="24"/>
        <w:ind w:right="14"/>
        <w:jc w:val="both"/>
      </w:pPr>
    </w:p>
    <w:p w:rsidR="00753558" w:rsidRDefault="00753558" w:rsidP="00753558">
      <w:pPr>
        <w:shd w:val="clear" w:color="auto" w:fill="FFFFFF"/>
        <w:spacing w:before="24"/>
        <w:ind w:right="14"/>
        <w:jc w:val="both"/>
      </w:pPr>
    </w:p>
    <w:p w:rsidR="00753558" w:rsidRDefault="00753558" w:rsidP="00753558">
      <w:pPr>
        <w:shd w:val="clear" w:color="auto" w:fill="FFFFFF"/>
        <w:spacing w:before="24"/>
        <w:ind w:right="14"/>
        <w:jc w:val="both"/>
      </w:pPr>
    </w:p>
    <w:p w:rsidR="00753558" w:rsidRDefault="00753558" w:rsidP="00753558">
      <w:pPr>
        <w:shd w:val="clear" w:color="auto" w:fill="FFFFFF"/>
        <w:spacing w:before="24"/>
        <w:ind w:right="14"/>
        <w:jc w:val="both"/>
      </w:pPr>
    </w:p>
    <w:p w:rsidR="00753558" w:rsidRDefault="00753558" w:rsidP="00753558">
      <w:pPr>
        <w:shd w:val="clear" w:color="auto" w:fill="FFFFFF"/>
        <w:spacing w:before="24"/>
        <w:ind w:right="14"/>
        <w:jc w:val="both"/>
      </w:pPr>
    </w:p>
    <w:p w:rsidR="00753558" w:rsidRDefault="00753558" w:rsidP="00753558">
      <w:pPr>
        <w:shd w:val="clear" w:color="auto" w:fill="FFFFFF"/>
        <w:spacing w:before="24"/>
        <w:ind w:right="14"/>
        <w:jc w:val="both"/>
      </w:pPr>
    </w:p>
    <w:p w:rsidR="00753558" w:rsidRDefault="00753558" w:rsidP="00753558">
      <w:pPr>
        <w:shd w:val="clear" w:color="auto" w:fill="FFFFFF"/>
        <w:spacing w:before="24"/>
        <w:ind w:right="14"/>
        <w:jc w:val="both"/>
      </w:pPr>
    </w:p>
    <w:p w:rsidR="00753558" w:rsidRDefault="00753558" w:rsidP="00753558">
      <w:pPr>
        <w:shd w:val="clear" w:color="auto" w:fill="FFFFFF"/>
        <w:spacing w:before="24"/>
        <w:ind w:right="14"/>
        <w:jc w:val="both"/>
      </w:pPr>
    </w:p>
    <w:p w:rsidR="00753558" w:rsidRDefault="00753558" w:rsidP="00753558">
      <w:pPr>
        <w:shd w:val="clear" w:color="auto" w:fill="FFFFFF"/>
        <w:spacing w:before="24"/>
        <w:ind w:right="14"/>
        <w:jc w:val="both"/>
      </w:pPr>
    </w:p>
    <w:p w:rsidR="00753558" w:rsidRDefault="00753558" w:rsidP="00753558">
      <w:pPr>
        <w:shd w:val="clear" w:color="auto" w:fill="FFFFFF"/>
        <w:spacing w:before="24"/>
        <w:ind w:right="14"/>
        <w:jc w:val="both"/>
      </w:pPr>
    </w:p>
    <w:p w:rsidR="00753558" w:rsidRDefault="00753558" w:rsidP="00753558">
      <w:pPr>
        <w:shd w:val="clear" w:color="auto" w:fill="FFFFFF"/>
        <w:spacing w:before="24"/>
        <w:ind w:right="14"/>
        <w:jc w:val="both"/>
      </w:pPr>
      <w:r>
        <w:t xml:space="preserve">            </w:t>
      </w:r>
    </w:p>
    <w:p w:rsidR="00753558" w:rsidRDefault="00753558" w:rsidP="00753558">
      <w:pPr>
        <w:shd w:val="clear" w:color="auto" w:fill="FFFFFF"/>
        <w:spacing w:before="24"/>
        <w:ind w:right="14"/>
        <w:jc w:val="both"/>
      </w:pPr>
    </w:p>
    <w:p w:rsidR="00753558" w:rsidRDefault="00753558" w:rsidP="00753558">
      <w:pPr>
        <w:shd w:val="clear" w:color="auto" w:fill="FFFFFF"/>
        <w:spacing w:before="24"/>
        <w:ind w:right="14" w:firstLine="3402"/>
      </w:pPr>
      <w:r>
        <w:t xml:space="preserve">Приложение № </w:t>
      </w:r>
      <w:r w:rsidR="00690D11">
        <w:t>2</w:t>
      </w:r>
      <w:r>
        <w:t xml:space="preserve"> к решению</w:t>
      </w:r>
    </w:p>
    <w:p w:rsidR="00753558" w:rsidRDefault="00753558" w:rsidP="00753558">
      <w:pPr>
        <w:shd w:val="clear" w:color="auto" w:fill="FFFFFF"/>
        <w:spacing w:before="24"/>
        <w:ind w:right="14" w:firstLine="3402"/>
      </w:pPr>
      <w:r>
        <w:lastRenderedPageBreak/>
        <w:t>Совета сельского поселения Сандугачевский сельсовет</w:t>
      </w:r>
    </w:p>
    <w:p w:rsidR="00753558" w:rsidRDefault="00753558" w:rsidP="00753558">
      <w:pPr>
        <w:shd w:val="clear" w:color="auto" w:fill="FFFFFF"/>
        <w:spacing w:before="24"/>
        <w:ind w:right="14" w:firstLine="3402"/>
      </w:pPr>
      <w:r>
        <w:t>муниципального района Янаульский район</w:t>
      </w:r>
    </w:p>
    <w:p w:rsidR="00753558" w:rsidRDefault="00753558" w:rsidP="00753558">
      <w:pPr>
        <w:shd w:val="clear" w:color="auto" w:fill="FFFFFF"/>
        <w:spacing w:before="24"/>
        <w:ind w:right="14" w:firstLine="3402"/>
      </w:pPr>
      <w:r w:rsidRPr="002B4532">
        <w:t>Республики Башкортостан</w:t>
      </w:r>
      <w:r w:rsidRPr="003F303C">
        <w:rPr>
          <w:color w:val="FF0000"/>
        </w:rPr>
        <w:t xml:space="preserve"> </w:t>
      </w:r>
      <w:r w:rsidRPr="002B4532">
        <w:t xml:space="preserve">от  </w:t>
      </w:r>
      <w:r>
        <w:t>__</w:t>
      </w:r>
      <w:r w:rsidRPr="002B4532">
        <w:t xml:space="preserve"> декабря 201</w:t>
      </w:r>
      <w:r>
        <w:t>8</w:t>
      </w:r>
      <w:r w:rsidRPr="002B4532">
        <w:t>г.</w:t>
      </w:r>
      <w:r>
        <w:t xml:space="preserve"> № ___</w:t>
      </w:r>
    </w:p>
    <w:p w:rsidR="00753558" w:rsidRDefault="00753558" w:rsidP="00753558">
      <w:pPr>
        <w:shd w:val="clear" w:color="auto" w:fill="FFFFFF"/>
        <w:spacing w:before="24"/>
        <w:ind w:right="14" w:firstLine="3402"/>
      </w:pPr>
      <w:r>
        <w:t xml:space="preserve">«О бюджете сельского поселения </w:t>
      </w:r>
    </w:p>
    <w:p w:rsidR="00753558" w:rsidRDefault="00753558" w:rsidP="00753558">
      <w:pPr>
        <w:shd w:val="clear" w:color="auto" w:fill="FFFFFF"/>
        <w:spacing w:before="24"/>
        <w:ind w:right="14" w:firstLine="3402"/>
      </w:pPr>
      <w:r>
        <w:t>Сандугачевский сельсовет</w:t>
      </w:r>
    </w:p>
    <w:p w:rsidR="00753558" w:rsidRDefault="00753558" w:rsidP="00753558">
      <w:pPr>
        <w:shd w:val="clear" w:color="auto" w:fill="FFFFFF"/>
        <w:spacing w:before="24"/>
        <w:ind w:right="14" w:firstLine="3402"/>
      </w:pPr>
      <w:r>
        <w:t xml:space="preserve"> муниципального района Янаульский район </w:t>
      </w:r>
    </w:p>
    <w:p w:rsidR="00753558" w:rsidRDefault="00753558" w:rsidP="00753558">
      <w:pPr>
        <w:shd w:val="clear" w:color="auto" w:fill="FFFFFF"/>
        <w:spacing w:before="24"/>
        <w:ind w:right="14" w:firstLine="3402"/>
      </w:pPr>
      <w:r>
        <w:t xml:space="preserve">Республики Башкортостан на 2019 год и на плановый </w:t>
      </w:r>
    </w:p>
    <w:p w:rsidR="00753558" w:rsidRPr="00C7647C" w:rsidRDefault="00753558" w:rsidP="00753558">
      <w:pPr>
        <w:shd w:val="clear" w:color="auto" w:fill="FFFFFF"/>
        <w:spacing w:before="24"/>
        <w:ind w:right="14" w:firstLine="3402"/>
      </w:pPr>
      <w:r>
        <w:t xml:space="preserve"> период 2020 и 2021 годов»</w:t>
      </w:r>
    </w:p>
    <w:p w:rsidR="00753558" w:rsidRDefault="00753558" w:rsidP="00753558">
      <w:pPr>
        <w:shd w:val="clear" w:color="auto" w:fill="FFFFFF"/>
        <w:spacing w:before="24"/>
        <w:ind w:right="14" w:firstLine="3402"/>
      </w:pPr>
    </w:p>
    <w:p w:rsidR="00753558" w:rsidRDefault="00753558" w:rsidP="00753558">
      <w:pPr>
        <w:jc w:val="right"/>
      </w:pPr>
    </w:p>
    <w:p w:rsidR="00753558" w:rsidRDefault="00753558" w:rsidP="00753558">
      <w:pPr>
        <w:jc w:val="right"/>
      </w:pPr>
    </w:p>
    <w:p w:rsidR="00753558" w:rsidRPr="00AF3237" w:rsidRDefault="00753558" w:rsidP="00753558">
      <w:pPr>
        <w:jc w:val="center"/>
        <w:outlineLvl w:val="0"/>
      </w:pPr>
      <w:r w:rsidRPr="00AF3237">
        <w:t xml:space="preserve">Перечень </w:t>
      </w:r>
    </w:p>
    <w:p w:rsidR="00753558" w:rsidRDefault="00753558" w:rsidP="00753558">
      <w:pPr>
        <w:jc w:val="center"/>
        <w:outlineLvl w:val="0"/>
      </w:pPr>
      <w:r w:rsidRPr="00AF3237">
        <w:t xml:space="preserve">главных администраторов источников финансирования дефицита бюджета </w:t>
      </w:r>
    </w:p>
    <w:p w:rsidR="00753558" w:rsidRDefault="00753558" w:rsidP="00753558">
      <w:pPr>
        <w:jc w:val="center"/>
        <w:outlineLvl w:val="0"/>
      </w:pPr>
      <w:r w:rsidRPr="00AF3237">
        <w:t xml:space="preserve">сельского поселения </w:t>
      </w:r>
      <w:r>
        <w:t xml:space="preserve">Сандугачевский </w:t>
      </w:r>
      <w:r w:rsidRPr="00AF3237">
        <w:t xml:space="preserve">сельсовет муниципального района </w:t>
      </w:r>
    </w:p>
    <w:p w:rsidR="00753558" w:rsidRPr="00AF3237" w:rsidRDefault="00753558" w:rsidP="00753558">
      <w:pPr>
        <w:jc w:val="center"/>
        <w:outlineLvl w:val="0"/>
      </w:pPr>
      <w:r w:rsidRPr="00AF3237">
        <w:t xml:space="preserve">Янаульский район  Республики Башкортостан </w:t>
      </w:r>
    </w:p>
    <w:p w:rsidR="00753558" w:rsidRPr="002E2484" w:rsidRDefault="00753558" w:rsidP="00753558">
      <w:pPr>
        <w:rPr>
          <w:b/>
        </w:rPr>
      </w:pPr>
    </w:p>
    <w:tbl>
      <w:tblPr>
        <w:tblW w:w="9555" w:type="dxa"/>
        <w:tblInd w:w="93" w:type="dxa"/>
        <w:tblLayout w:type="fixed"/>
        <w:tblLook w:val="0000"/>
      </w:tblPr>
      <w:tblGrid>
        <w:gridCol w:w="1275"/>
        <w:gridCol w:w="3060"/>
        <w:gridCol w:w="5220"/>
      </w:tblGrid>
      <w:tr w:rsidR="00753558" w:rsidRPr="00BE2F42" w:rsidTr="00690D11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3558" w:rsidRPr="00BE2F42" w:rsidRDefault="00753558" w:rsidP="00690D11">
            <w:pPr>
              <w:jc w:val="center"/>
            </w:pPr>
            <w:r w:rsidRPr="00BE2F42">
              <w:t xml:space="preserve">Код </w:t>
            </w:r>
            <w:r>
              <w:t>к</w:t>
            </w:r>
            <w:r w:rsidRPr="00BE2F42">
              <w:t xml:space="preserve">лассификации </w:t>
            </w:r>
            <w:r>
              <w:t xml:space="preserve"> источников финансирования дефицита бюджета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558" w:rsidRPr="00BE2F42" w:rsidRDefault="00753558" w:rsidP="00690D11">
            <w:pPr>
              <w:jc w:val="center"/>
            </w:pPr>
            <w:r w:rsidRPr="00BE2F42">
              <w:t xml:space="preserve">Наименование </w:t>
            </w:r>
          </w:p>
        </w:tc>
      </w:tr>
      <w:tr w:rsidR="00753558" w:rsidRPr="00BE2F42" w:rsidTr="00690D11">
        <w:trPr>
          <w:cantSplit/>
          <w:trHeight w:val="18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58" w:rsidRPr="00BE2F42" w:rsidRDefault="00753558" w:rsidP="00690D11">
            <w:pPr>
              <w:jc w:val="center"/>
            </w:pPr>
            <w:r w:rsidRPr="00BE2F42">
              <w:t>главн</w:t>
            </w:r>
            <w:r>
              <w:t>о</w:t>
            </w:r>
            <w:r w:rsidRPr="00BE2F42">
              <w:t>го адми-нистратора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558" w:rsidRPr="00BE2F42" w:rsidRDefault="00753558" w:rsidP="00690D11">
            <w:pPr>
              <w:jc w:val="center"/>
            </w:pPr>
            <w:r>
              <w:t>Группы, подгруппы, статьи и вида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558" w:rsidRPr="00BE2F42" w:rsidRDefault="00753558" w:rsidP="00690D11"/>
        </w:tc>
      </w:tr>
      <w:tr w:rsidR="00753558" w:rsidRPr="00BE2F42" w:rsidTr="00690D11"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BE2F42" w:rsidRDefault="00753558" w:rsidP="00690D11">
            <w:pPr>
              <w:jc w:val="center"/>
            </w:pPr>
            <w:r w:rsidRPr="00BE2F42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BE2F42" w:rsidRDefault="00753558" w:rsidP="00690D11">
            <w:pPr>
              <w:ind w:right="-108"/>
              <w:jc w:val="center"/>
            </w:pPr>
            <w:r w:rsidRPr="00BE2F42"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BE2F42" w:rsidRDefault="00753558" w:rsidP="00690D11">
            <w:pPr>
              <w:ind w:right="-108"/>
              <w:jc w:val="center"/>
            </w:pPr>
            <w:r w:rsidRPr="00BE2F42">
              <w:t>3</w:t>
            </w:r>
          </w:p>
        </w:tc>
      </w:tr>
      <w:tr w:rsidR="00753558" w:rsidRPr="00BE2F42" w:rsidTr="00690D11">
        <w:trPr>
          <w:trHeight w:val="51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Pr="00E53005" w:rsidRDefault="00753558" w:rsidP="00690D11">
            <w:pPr>
              <w:rPr>
                <w:b/>
                <w:lang w:val="en-US"/>
              </w:rPr>
            </w:pPr>
            <w:r>
              <w:rPr>
                <w:b/>
              </w:rPr>
              <w:t xml:space="preserve"> 791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E53005" w:rsidRDefault="00753558" w:rsidP="00690D11">
            <w:pPr>
              <w:rPr>
                <w:b/>
              </w:rPr>
            </w:pPr>
            <w:r w:rsidRPr="00E53005">
              <w:rPr>
                <w:b/>
              </w:rPr>
              <w:t xml:space="preserve">Администрация </w:t>
            </w:r>
            <w:r>
              <w:rPr>
                <w:b/>
              </w:rPr>
              <w:t xml:space="preserve">сельского поселения Сандугачевский сельсовет </w:t>
            </w:r>
            <w:r w:rsidRPr="00E53005">
              <w:rPr>
                <w:b/>
              </w:rPr>
              <w:t>муниципального района  Янаульский район  Республики Башкортостан</w:t>
            </w:r>
          </w:p>
        </w:tc>
      </w:tr>
      <w:tr w:rsidR="00753558" w:rsidRPr="00BE2F42" w:rsidTr="00690D11"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Default="00753558" w:rsidP="00690D11">
            <w:r>
              <w:t xml:space="preserve"> 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2B6925" w:rsidRDefault="00753558" w:rsidP="00690D11">
            <w:pPr>
              <w:rPr>
                <w:snapToGrid w:val="0"/>
              </w:rPr>
            </w:pPr>
            <w:r>
              <w:rPr>
                <w:snapToGrid w:val="0"/>
              </w:rPr>
              <w:t>01 05 02 01 10 0000 510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A93017" w:rsidRDefault="00753558" w:rsidP="00690D11">
            <w:pPr>
              <w:rPr>
                <w:snapToGrid w:val="0"/>
              </w:rPr>
            </w:pPr>
            <w:r>
              <w:rPr>
                <w:snapToGrid w:val="0"/>
              </w:rPr>
              <w:t xml:space="preserve">Увеличение прочих остатков денежных средств бюджетов </w:t>
            </w:r>
            <w:r>
              <w:t>сельских</w:t>
            </w:r>
            <w:r w:rsidRPr="007537F0">
              <w:t xml:space="preserve"> </w:t>
            </w:r>
            <w:r>
              <w:rPr>
                <w:snapToGrid w:val="0"/>
              </w:rPr>
              <w:t>поселений</w:t>
            </w:r>
          </w:p>
        </w:tc>
      </w:tr>
      <w:tr w:rsidR="00753558" w:rsidRPr="00BE2F42" w:rsidTr="00690D11"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58" w:rsidRDefault="00753558" w:rsidP="00690D11">
            <w:r>
              <w:t xml:space="preserve"> 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2B6925" w:rsidRDefault="00753558" w:rsidP="00690D11">
            <w:pPr>
              <w:rPr>
                <w:snapToGrid w:val="0"/>
              </w:rPr>
            </w:pPr>
            <w:r>
              <w:rPr>
                <w:snapToGrid w:val="0"/>
              </w:rPr>
              <w:t>01 05 02 01 10 0000 610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558" w:rsidRPr="00A93017" w:rsidRDefault="00753558" w:rsidP="00690D11">
            <w:pPr>
              <w:rPr>
                <w:snapToGrid w:val="0"/>
              </w:rPr>
            </w:pPr>
            <w:r>
              <w:rPr>
                <w:snapToGrid w:val="0"/>
              </w:rPr>
              <w:t xml:space="preserve">Уменьшение прочих остатков денежных средств </w:t>
            </w:r>
            <w:r>
              <w:t>сельских</w:t>
            </w:r>
            <w:r w:rsidRPr="007537F0">
              <w:t xml:space="preserve"> </w:t>
            </w:r>
            <w:r>
              <w:rPr>
                <w:snapToGrid w:val="0"/>
              </w:rPr>
              <w:t>поселений</w:t>
            </w:r>
          </w:p>
        </w:tc>
      </w:tr>
    </w:tbl>
    <w:p w:rsidR="00753558" w:rsidRDefault="00753558" w:rsidP="00753558">
      <w:pPr>
        <w:rPr>
          <w:b/>
        </w:rPr>
      </w:pPr>
    </w:p>
    <w:p w:rsidR="00753558" w:rsidRPr="002E2484" w:rsidRDefault="00753558" w:rsidP="00753558">
      <w:pPr>
        <w:rPr>
          <w:b/>
        </w:rPr>
      </w:pPr>
    </w:p>
    <w:p w:rsidR="00753558" w:rsidRDefault="00753558" w:rsidP="00753558">
      <w:pPr>
        <w:pStyle w:val="ad"/>
        <w:ind w:left="0"/>
        <w:rPr>
          <w:sz w:val="24"/>
          <w:szCs w:val="24"/>
        </w:rPr>
      </w:pPr>
    </w:p>
    <w:p w:rsidR="00753558" w:rsidRDefault="00753558" w:rsidP="00753558">
      <w:pPr>
        <w:pStyle w:val="ad"/>
        <w:ind w:left="0"/>
        <w:rPr>
          <w:sz w:val="24"/>
          <w:szCs w:val="24"/>
        </w:rPr>
      </w:pPr>
    </w:p>
    <w:p w:rsidR="00753558" w:rsidRDefault="00753558" w:rsidP="00753558">
      <w:pPr>
        <w:pStyle w:val="ad"/>
        <w:ind w:left="0"/>
        <w:rPr>
          <w:sz w:val="24"/>
          <w:szCs w:val="24"/>
        </w:rPr>
      </w:pPr>
    </w:p>
    <w:p w:rsidR="00753558" w:rsidRDefault="00753558" w:rsidP="00753558">
      <w:pPr>
        <w:shd w:val="clear" w:color="auto" w:fill="FFFFFF"/>
        <w:spacing w:before="24" w:line="408" w:lineRule="exact"/>
        <w:ind w:right="14"/>
        <w:jc w:val="both"/>
      </w:pPr>
    </w:p>
    <w:p w:rsidR="00753558" w:rsidRPr="0030050A" w:rsidRDefault="00753558" w:rsidP="00753558">
      <w:pPr>
        <w:shd w:val="clear" w:color="auto" w:fill="FFFFFF"/>
        <w:spacing w:before="24" w:line="408" w:lineRule="exact"/>
        <w:ind w:right="14"/>
        <w:jc w:val="both"/>
      </w:pPr>
      <w:r>
        <w:t xml:space="preserve">                                                                           </w:t>
      </w:r>
    </w:p>
    <w:p w:rsidR="00753558" w:rsidRDefault="00753558" w:rsidP="00753558">
      <w:pPr>
        <w:pStyle w:val="ad"/>
        <w:ind w:left="0"/>
      </w:pPr>
    </w:p>
    <w:p w:rsidR="0020506A" w:rsidRDefault="0020506A" w:rsidP="0020506A">
      <w:pPr>
        <w:jc w:val="both"/>
        <w:rPr>
          <w:sz w:val="28"/>
          <w:szCs w:val="28"/>
        </w:rPr>
      </w:pPr>
    </w:p>
    <w:p w:rsidR="00753558" w:rsidRDefault="00753558" w:rsidP="0020506A">
      <w:pPr>
        <w:jc w:val="both"/>
        <w:rPr>
          <w:sz w:val="28"/>
          <w:szCs w:val="28"/>
        </w:rPr>
      </w:pPr>
    </w:p>
    <w:p w:rsidR="00753558" w:rsidRDefault="00753558" w:rsidP="0020506A">
      <w:pPr>
        <w:jc w:val="both"/>
        <w:rPr>
          <w:sz w:val="28"/>
          <w:szCs w:val="28"/>
        </w:rPr>
      </w:pPr>
    </w:p>
    <w:p w:rsidR="00753558" w:rsidRDefault="00753558" w:rsidP="0020506A">
      <w:pPr>
        <w:jc w:val="both"/>
        <w:rPr>
          <w:sz w:val="28"/>
          <w:szCs w:val="28"/>
        </w:rPr>
      </w:pPr>
    </w:p>
    <w:p w:rsidR="00753558" w:rsidRDefault="00753558" w:rsidP="0020506A">
      <w:pPr>
        <w:jc w:val="both"/>
        <w:rPr>
          <w:sz w:val="28"/>
          <w:szCs w:val="28"/>
        </w:rPr>
      </w:pPr>
    </w:p>
    <w:p w:rsidR="00753558" w:rsidRDefault="00753558" w:rsidP="0020506A">
      <w:pPr>
        <w:jc w:val="both"/>
        <w:rPr>
          <w:sz w:val="28"/>
          <w:szCs w:val="28"/>
        </w:rPr>
      </w:pPr>
    </w:p>
    <w:tbl>
      <w:tblPr>
        <w:tblW w:w="9806" w:type="dxa"/>
        <w:tblInd w:w="93" w:type="dxa"/>
        <w:tblLook w:val="04A0"/>
      </w:tblPr>
      <w:tblGrid>
        <w:gridCol w:w="299"/>
        <w:gridCol w:w="2741"/>
        <w:gridCol w:w="4630"/>
        <w:gridCol w:w="989"/>
        <w:gridCol w:w="158"/>
        <w:gridCol w:w="989"/>
      </w:tblGrid>
      <w:tr w:rsidR="00753558" w:rsidRPr="00753558" w:rsidTr="00690D11">
        <w:trPr>
          <w:gridAfter w:val="1"/>
          <w:wAfter w:w="989" w:type="dxa"/>
          <w:trHeight w:val="31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58" w:rsidRPr="00753558" w:rsidRDefault="00753558" w:rsidP="0075355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Default="00690D11" w:rsidP="00690D11">
            <w:pPr>
              <w:shd w:val="clear" w:color="auto" w:fill="FFFFFF"/>
              <w:spacing w:before="24"/>
              <w:ind w:right="14"/>
            </w:pPr>
            <w:r>
              <w:t>Приложение № 3 к решению</w:t>
            </w:r>
          </w:p>
          <w:p w:rsidR="00690D11" w:rsidRDefault="00690D11" w:rsidP="00690D11">
            <w:pPr>
              <w:shd w:val="clear" w:color="auto" w:fill="FFFFFF"/>
              <w:spacing w:before="24"/>
              <w:ind w:right="14"/>
            </w:pPr>
            <w:r>
              <w:t xml:space="preserve">Совета сельского поселения </w:t>
            </w:r>
            <w:r>
              <w:lastRenderedPageBreak/>
              <w:t>Сандугачевский сельсовет</w:t>
            </w:r>
          </w:p>
          <w:p w:rsidR="00690D11" w:rsidRDefault="00690D11" w:rsidP="00690D11">
            <w:pPr>
              <w:shd w:val="clear" w:color="auto" w:fill="FFFFFF"/>
              <w:spacing w:before="24"/>
              <w:ind w:right="14"/>
              <w:rPr>
                <w:color w:val="FF0000"/>
              </w:rPr>
            </w:pPr>
            <w:r>
              <w:t xml:space="preserve">муниципального района Янаульский район </w:t>
            </w:r>
            <w:r w:rsidRPr="002B4532">
              <w:t>Республики Башкортостан</w:t>
            </w:r>
            <w:r w:rsidRPr="003F303C">
              <w:rPr>
                <w:color w:val="FF0000"/>
              </w:rPr>
              <w:t xml:space="preserve"> </w:t>
            </w:r>
          </w:p>
          <w:p w:rsidR="00690D11" w:rsidRDefault="00690D11" w:rsidP="00690D11">
            <w:pPr>
              <w:shd w:val="clear" w:color="auto" w:fill="FFFFFF"/>
              <w:spacing w:before="24"/>
              <w:ind w:right="14"/>
            </w:pPr>
            <w:r w:rsidRPr="002B4532">
              <w:t xml:space="preserve">от  </w:t>
            </w:r>
            <w:r>
              <w:t>__</w:t>
            </w:r>
            <w:r w:rsidRPr="002B4532">
              <w:t xml:space="preserve"> декабря 201</w:t>
            </w:r>
            <w:r>
              <w:t>8</w:t>
            </w:r>
            <w:r w:rsidRPr="002B4532">
              <w:t>г.</w:t>
            </w:r>
            <w:r>
              <w:t xml:space="preserve"> № ___</w:t>
            </w:r>
          </w:p>
          <w:p w:rsidR="00690D11" w:rsidRDefault="00690D11" w:rsidP="00690D11">
            <w:pPr>
              <w:shd w:val="clear" w:color="auto" w:fill="FFFFFF"/>
              <w:spacing w:before="24"/>
              <w:ind w:right="14"/>
            </w:pPr>
            <w:r>
              <w:t xml:space="preserve">«О бюджете сельского поселения </w:t>
            </w:r>
          </w:p>
          <w:p w:rsidR="00690D11" w:rsidRDefault="00690D11" w:rsidP="00690D11">
            <w:pPr>
              <w:shd w:val="clear" w:color="auto" w:fill="FFFFFF"/>
              <w:spacing w:before="24"/>
              <w:ind w:right="14"/>
            </w:pPr>
            <w:r>
              <w:t>Сандугачевский сельсовет</w:t>
            </w:r>
          </w:p>
          <w:p w:rsidR="00690D11" w:rsidRPr="00C7647C" w:rsidRDefault="00690D11" w:rsidP="00690D11">
            <w:pPr>
              <w:shd w:val="clear" w:color="auto" w:fill="FFFFFF"/>
              <w:spacing w:before="24"/>
              <w:ind w:right="14"/>
            </w:pPr>
            <w:r>
              <w:t xml:space="preserve"> муниципального района Янаульский район Республики Башкортостан на 2019 год и на плановый  период 2020 и 2021 годов»</w:t>
            </w:r>
          </w:p>
          <w:p w:rsidR="00753558" w:rsidRPr="00753558" w:rsidRDefault="00753558" w:rsidP="00690D1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58" w:rsidRPr="00753558" w:rsidRDefault="00753558" w:rsidP="00753558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753558" w:rsidRPr="00753558" w:rsidTr="00690D11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58" w:rsidRPr="00753558" w:rsidRDefault="00753558" w:rsidP="0075355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ind w:left="-298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53558">
              <w:rPr>
                <w:rFonts w:eastAsia="Times New Roman"/>
                <w:color w:val="000000"/>
                <w:sz w:val="28"/>
                <w:szCs w:val="28"/>
              </w:rPr>
              <w:t>Поступление доходов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jc w:val="right"/>
              <w:rPr>
                <w:rFonts w:eastAsia="Times New Roman"/>
                <w:color w:val="000000"/>
              </w:rPr>
            </w:pPr>
          </w:p>
        </w:tc>
      </w:tr>
      <w:tr w:rsidR="00753558" w:rsidRPr="00753558" w:rsidTr="00690D11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58" w:rsidRPr="00753558" w:rsidRDefault="00753558" w:rsidP="0075355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ind w:left="-298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53558">
              <w:rPr>
                <w:rFonts w:eastAsia="Times New Roman"/>
                <w:color w:val="000000"/>
                <w:sz w:val="28"/>
                <w:szCs w:val="28"/>
              </w:rPr>
              <w:t>в бюджет сельского поселения Сандугачевский сельсовет муниципального района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jc w:val="right"/>
              <w:rPr>
                <w:rFonts w:eastAsia="Times New Roman"/>
                <w:color w:val="000000"/>
              </w:rPr>
            </w:pPr>
          </w:p>
        </w:tc>
      </w:tr>
      <w:tr w:rsidR="00753558" w:rsidRPr="00753558" w:rsidTr="00690D11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58" w:rsidRPr="00753558" w:rsidRDefault="00753558" w:rsidP="0075355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ind w:left="-298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53558">
              <w:rPr>
                <w:rFonts w:eastAsia="Times New Roman"/>
                <w:color w:val="000000"/>
                <w:sz w:val="28"/>
                <w:szCs w:val="28"/>
              </w:rPr>
              <w:t>Янаульский район Республики Башкортостан на 2019 год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rPr>
                <w:rFonts w:eastAsia="Times New Roman"/>
                <w:color w:val="000000"/>
              </w:rPr>
            </w:pPr>
          </w:p>
        </w:tc>
      </w:tr>
      <w:tr w:rsidR="00753558" w:rsidRPr="00753558" w:rsidTr="00690D11">
        <w:trPr>
          <w:gridAfter w:val="1"/>
          <w:wAfter w:w="989" w:type="dxa"/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rPr>
                <w:rFonts w:eastAsia="Times New Roman"/>
                <w:color w:val="000000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  <w:sz w:val="22"/>
                <w:szCs w:val="22"/>
              </w:rPr>
              <w:t>(тыс.руб.)</w:t>
            </w:r>
          </w:p>
        </w:tc>
      </w:tr>
      <w:tr w:rsidR="00753558" w:rsidRPr="00753558" w:rsidTr="00690D11">
        <w:trPr>
          <w:gridAfter w:val="1"/>
          <w:wAfter w:w="989" w:type="dxa"/>
          <w:trHeight w:val="1275"/>
        </w:trPr>
        <w:tc>
          <w:tcPr>
            <w:tcW w:w="3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jc w:val="center"/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Код вида, подвида доходов бюджета</w:t>
            </w:r>
          </w:p>
        </w:tc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jc w:val="center"/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 xml:space="preserve">Наименование 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jc w:val="center"/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Сумма</w:t>
            </w:r>
          </w:p>
        </w:tc>
      </w:tr>
      <w:tr w:rsidR="00753558" w:rsidRPr="00753558" w:rsidTr="00690D11">
        <w:trPr>
          <w:gridAfter w:val="1"/>
          <w:wAfter w:w="989" w:type="dxa"/>
          <w:trHeight w:val="300"/>
        </w:trPr>
        <w:tc>
          <w:tcPr>
            <w:tcW w:w="3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rPr>
                <w:rFonts w:eastAsia="Times New Roman"/>
                <w:color w:val="000000"/>
              </w:rPr>
            </w:pPr>
          </w:p>
        </w:tc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rPr>
                <w:rFonts w:eastAsia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rPr>
                <w:rFonts w:eastAsia="Times New Roman"/>
                <w:color w:val="000000"/>
              </w:rPr>
            </w:pPr>
          </w:p>
        </w:tc>
      </w:tr>
      <w:tr w:rsidR="00753558" w:rsidRPr="00753558" w:rsidTr="00690D11">
        <w:trPr>
          <w:gridAfter w:val="1"/>
          <w:wAfter w:w="989" w:type="dxa"/>
          <w:trHeight w:val="300"/>
        </w:trPr>
        <w:tc>
          <w:tcPr>
            <w:tcW w:w="3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rPr>
                <w:rFonts w:eastAsia="Times New Roman"/>
                <w:color w:val="000000"/>
              </w:rPr>
            </w:pPr>
          </w:p>
        </w:tc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rPr>
                <w:rFonts w:eastAsia="Times New Roman"/>
                <w:color w:val="000000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rPr>
                <w:rFonts w:eastAsia="Times New Roman"/>
                <w:color w:val="000000"/>
              </w:rPr>
            </w:pPr>
          </w:p>
        </w:tc>
      </w:tr>
      <w:tr w:rsidR="00753558" w:rsidRPr="00753558" w:rsidTr="00690D11">
        <w:trPr>
          <w:gridAfter w:val="1"/>
          <w:wAfter w:w="989" w:type="dxa"/>
          <w:trHeight w:val="315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jc w:val="both"/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53558">
              <w:rPr>
                <w:rFonts w:eastAsia="Times New Roman"/>
                <w:b/>
                <w:bCs/>
                <w:color w:val="000000"/>
              </w:rPr>
              <w:t>4108,1</w:t>
            </w:r>
          </w:p>
        </w:tc>
      </w:tr>
      <w:tr w:rsidR="00753558" w:rsidRPr="00753558" w:rsidTr="00690D11">
        <w:trPr>
          <w:gridAfter w:val="1"/>
          <w:wAfter w:w="989" w:type="dxa"/>
          <w:trHeight w:val="405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5355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5355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ДОХОДЫ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5355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553,0</w:t>
            </w:r>
          </w:p>
        </w:tc>
      </w:tr>
      <w:tr w:rsidR="00753558" w:rsidRPr="00753558" w:rsidTr="00690D11">
        <w:trPr>
          <w:gridAfter w:val="1"/>
          <w:wAfter w:w="989" w:type="dxa"/>
          <w:trHeight w:val="435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5355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1 01 00000 00 0000 000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5355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5355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72,0</w:t>
            </w:r>
          </w:p>
        </w:tc>
      </w:tr>
      <w:tr w:rsidR="00753558" w:rsidRPr="00753558" w:rsidTr="00690D11">
        <w:trPr>
          <w:gridAfter w:val="1"/>
          <w:wAfter w:w="989" w:type="dxa"/>
          <w:trHeight w:val="450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rPr>
                <w:rFonts w:eastAsia="Times New Roman"/>
                <w:color w:val="000000"/>
                <w:sz w:val="26"/>
                <w:szCs w:val="26"/>
              </w:rPr>
            </w:pPr>
            <w:r w:rsidRPr="00753558">
              <w:rPr>
                <w:rFonts w:eastAsia="Times New Roman"/>
                <w:color w:val="000000"/>
                <w:sz w:val="26"/>
                <w:szCs w:val="26"/>
              </w:rPr>
              <w:t xml:space="preserve">1 01 02000 01 0000 110 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753558">
              <w:rPr>
                <w:rFonts w:eastAsia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753558">
              <w:rPr>
                <w:rFonts w:eastAsia="Times New Roman"/>
                <w:color w:val="000000"/>
                <w:sz w:val="26"/>
                <w:szCs w:val="26"/>
              </w:rPr>
              <w:t>72,0</w:t>
            </w:r>
          </w:p>
        </w:tc>
      </w:tr>
      <w:tr w:rsidR="00753558" w:rsidRPr="00753558" w:rsidTr="00690D11">
        <w:trPr>
          <w:gridAfter w:val="1"/>
          <w:wAfter w:w="989" w:type="dxa"/>
          <w:trHeight w:val="1905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1 01 02010 01 0000 110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58" w:rsidRPr="00753558" w:rsidRDefault="00753558" w:rsidP="00690D11">
            <w:pPr>
              <w:tabs>
                <w:tab w:val="left" w:pos="47"/>
              </w:tabs>
              <w:jc w:val="right"/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72,0</w:t>
            </w:r>
          </w:p>
        </w:tc>
      </w:tr>
      <w:tr w:rsidR="00753558" w:rsidRPr="00753558" w:rsidTr="00690D11">
        <w:trPr>
          <w:gridAfter w:val="1"/>
          <w:wAfter w:w="989" w:type="dxa"/>
          <w:trHeight w:val="540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5355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1 05 00000 00 0000 000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5355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58" w:rsidRPr="00753558" w:rsidRDefault="00753558" w:rsidP="00753558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5355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50,0</w:t>
            </w:r>
          </w:p>
        </w:tc>
      </w:tr>
      <w:tr w:rsidR="00753558" w:rsidRPr="00753558" w:rsidTr="00690D11">
        <w:trPr>
          <w:gridAfter w:val="1"/>
          <w:wAfter w:w="989" w:type="dxa"/>
          <w:trHeight w:val="390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1 05 03010 01 0000 110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jc w:val="both"/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58" w:rsidRPr="00753558" w:rsidRDefault="00753558" w:rsidP="00753558">
            <w:pPr>
              <w:jc w:val="right"/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50,0</w:t>
            </w:r>
          </w:p>
        </w:tc>
      </w:tr>
      <w:tr w:rsidR="00753558" w:rsidRPr="00753558" w:rsidTr="00690D11">
        <w:trPr>
          <w:gridAfter w:val="1"/>
          <w:wAfter w:w="989" w:type="dxa"/>
          <w:trHeight w:val="600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5355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5355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58" w:rsidRPr="00753558" w:rsidRDefault="00753558" w:rsidP="00753558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5355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420,0</w:t>
            </w:r>
          </w:p>
        </w:tc>
      </w:tr>
      <w:tr w:rsidR="00753558" w:rsidRPr="00753558" w:rsidTr="00690D11">
        <w:trPr>
          <w:gridAfter w:val="1"/>
          <w:wAfter w:w="989" w:type="dxa"/>
          <w:trHeight w:val="1020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 xml:space="preserve">1 06 01030 10 0000 110 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jc w:val="both"/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58" w:rsidRPr="00753558" w:rsidRDefault="00753558" w:rsidP="00753558">
            <w:pPr>
              <w:jc w:val="right"/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30,0</w:t>
            </w:r>
          </w:p>
        </w:tc>
      </w:tr>
      <w:tr w:rsidR="00753558" w:rsidRPr="00753558" w:rsidTr="00690D11">
        <w:trPr>
          <w:gridAfter w:val="1"/>
          <w:wAfter w:w="989" w:type="dxa"/>
          <w:trHeight w:val="525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753558">
              <w:rPr>
                <w:rFonts w:eastAsia="Times New Roman"/>
                <w:color w:val="000000"/>
                <w:sz w:val="26"/>
                <w:szCs w:val="26"/>
              </w:rPr>
              <w:t xml:space="preserve">1 06 06000 00 0000 110 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753558">
              <w:rPr>
                <w:rFonts w:eastAsia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58" w:rsidRPr="00753558" w:rsidRDefault="00753558" w:rsidP="00753558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753558">
              <w:rPr>
                <w:rFonts w:eastAsia="Times New Roman"/>
                <w:color w:val="000000"/>
                <w:sz w:val="26"/>
                <w:szCs w:val="26"/>
              </w:rPr>
              <w:t>390,0</w:t>
            </w:r>
          </w:p>
        </w:tc>
      </w:tr>
      <w:tr w:rsidR="00753558" w:rsidRPr="00753558" w:rsidTr="00690D11">
        <w:trPr>
          <w:gridAfter w:val="1"/>
          <w:wAfter w:w="989" w:type="dxa"/>
          <w:trHeight w:val="870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lastRenderedPageBreak/>
              <w:t>1 06 06043 10 0000 110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jc w:val="both"/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Земельный налог с физических лиц обладающих земельным участком, расположенным в границах сельских поселений.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58" w:rsidRPr="00753558" w:rsidRDefault="00753558" w:rsidP="00753558">
            <w:pPr>
              <w:jc w:val="right"/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160,0</w:t>
            </w:r>
          </w:p>
        </w:tc>
      </w:tr>
      <w:tr w:rsidR="00753558" w:rsidRPr="00753558" w:rsidTr="00690D11">
        <w:trPr>
          <w:gridAfter w:val="1"/>
          <w:wAfter w:w="989" w:type="dxa"/>
          <w:trHeight w:val="855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1 06 06033 10 0000 110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jc w:val="both"/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58" w:rsidRPr="00753558" w:rsidRDefault="00753558" w:rsidP="00753558">
            <w:pPr>
              <w:jc w:val="right"/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230,0</w:t>
            </w:r>
          </w:p>
        </w:tc>
      </w:tr>
      <w:tr w:rsidR="00753558" w:rsidRPr="00753558" w:rsidTr="00690D11">
        <w:trPr>
          <w:gridAfter w:val="1"/>
          <w:wAfter w:w="989" w:type="dxa"/>
          <w:trHeight w:val="510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5355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1 08 00000 00 0000 110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5355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58" w:rsidRPr="00753558" w:rsidRDefault="00753558" w:rsidP="00753558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5355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2,0</w:t>
            </w:r>
          </w:p>
        </w:tc>
      </w:tr>
      <w:tr w:rsidR="00753558" w:rsidRPr="00753558" w:rsidTr="00690D11">
        <w:trPr>
          <w:gridAfter w:val="1"/>
          <w:wAfter w:w="989" w:type="dxa"/>
          <w:trHeight w:val="1620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 xml:space="preserve"> 1 08 04020 01 0000 110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jc w:val="both"/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58" w:rsidRPr="00753558" w:rsidRDefault="00753558" w:rsidP="00753558">
            <w:pPr>
              <w:jc w:val="right"/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2,0</w:t>
            </w:r>
          </w:p>
        </w:tc>
      </w:tr>
      <w:tr w:rsidR="00753558" w:rsidRPr="00753558" w:rsidTr="00690D11">
        <w:trPr>
          <w:gridAfter w:val="1"/>
          <w:wAfter w:w="989" w:type="dxa"/>
          <w:trHeight w:val="1110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5355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1 11 00000 00 0000 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5355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58" w:rsidRPr="00753558" w:rsidRDefault="00753558" w:rsidP="00753558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5355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9,0</w:t>
            </w:r>
          </w:p>
        </w:tc>
      </w:tr>
      <w:tr w:rsidR="00753558" w:rsidRPr="00753558" w:rsidTr="00690D11">
        <w:trPr>
          <w:gridAfter w:val="1"/>
          <w:wAfter w:w="989" w:type="dxa"/>
          <w:trHeight w:val="1395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1 11 05035 10 0000 120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jc w:val="both"/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58" w:rsidRPr="00753558" w:rsidRDefault="00753558" w:rsidP="00753558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753558">
              <w:rPr>
                <w:rFonts w:eastAsia="Times New Roman"/>
                <w:color w:val="000000"/>
                <w:sz w:val="26"/>
                <w:szCs w:val="26"/>
              </w:rPr>
              <w:t>4,0</w:t>
            </w:r>
          </w:p>
        </w:tc>
      </w:tr>
      <w:tr w:rsidR="00753558" w:rsidRPr="00753558" w:rsidTr="00690D11">
        <w:trPr>
          <w:gridAfter w:val="1"/>
          <w:wAfter w:w="989" w:type="dxa"/>
          <w:trHeight w:val="855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1 11 05075 10 0000 120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58" w:rsidRPr="00753558" w:rsidRDefault="00753558" w:rsidP="00753558">
            <w:pPr>
              <w:jc w:val="right"/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5,0</w:t>
            </w:r>
          </w:p>
        </w:tc>
      </w:tr>
      <w:tr w:rsidR="00753558" w:rsidRPr="00753558" w:rsidTr="00690D11">
        <w:trPr>
          <w:gridAfter w:val="1"/>
          <w:wAfter w:w="989" w:type="dxa"/>
          <w:trHeight w:val="1740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1 11 09045 10 0000 120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Прочие поступления от использования имущества, находящегося в</w:t>
            </w:r>
            <w:r w:rsidRPr="00753558">
              <w:rPr>
                <w:rFonts w:eastAsia="Times New Roman"/>
                <w:color w:val="000000"/>
              </w:rPr>
              <w:br/>
              <w:t>собственности сельских поселений (за исключением имущества</w:t>
            </w:r>
            <w:r w:rsidRPr="00753558">
              <w:rPr>
                <w:rFonts w:eastAsia="Times New Roman"/>
                <w:color w:val="000000"/>
              </w:rPr>
              <w:br/>
              <w:t>муниципальных бюджетных и автономных учреждений, а также</w:t>
            </w:r>
            <w:r w:rsidRPr="00753558">
              <w:rPr>
                <w:rFonts w:eastAsia="Times New Roman"/>
                <w:color w:val="000000"/>
              </w:rPr>
              <w:br/>
              <w:t>имущества муниципальных унитарных предприятий, в том числе казенных)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58" w:rsidRPr="00753558" w:rsidRDefault="00753558" w:rsidP="00753558">
            <w:pPr>
              <w:jc w:val="right"/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 </w:t>
            </w:r>
          </w:p>
        </w:tc>
      </w:tr>
      <w:tr w:rsidR="00753558" w:rsidRPr="00753558" w:rsidTr="00690D11">
        <w:trPr>
          <w:gridAfter w:val="1"/>
          <w:wAfter w:w="989" w:type="dxa"/>
          <w:trHeight w:val="435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5355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5355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58" w:rsidRPr="00753558" w:rsidRDefault="00753558" w:rsidP="00753558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53558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3555,1</w:t>
            </w:r>
          </w:p>
        </w:tc>
      </w:tr>
      <w:tr w:rsidR="00753558" w:rsidRPr="00753558" w:rsidTr="00690D11">
        <w:trPr>
          <w:gridAfter w:val="1"/>
          <w:wAfter w:w="989" w:type="dxa"/>
          <w:trHeight w:val="645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2 02 15001 10 0000 150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jc w:val="both"/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58" w:rsidRPr="00753558" w:rsidRDefault="00753558" w:rsidP="00753558">
            <w:pPr>
              <w:jc w:val="right"/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2329,6</w:t>
            </w:r>
          </w:p>
        </w:tc>
      </w:tr>
      <w:tr w:rsidR="00753558" w:rsidRPr="00753558" w:rsidTr="00690D11">
        <w:trPr>
          <w:gridAfter w:val="1"/>
          <w:wAfter w:w="989" w:type="dxa"/>
          <w:trHeight w:val="630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2 02  15002 10 0000 150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jc w:val="both"/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Дотации бюджетам сельских поселений на поддержку мер по  обеспечению сбалансированности бюджетов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58" w:rsidRPr="00753558" w:rsidRDefault="00753558" w:rsidP="00753558">
            <w:pPr>
              <w:jc w:val="right"/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641,4</w:t>
            </w:r>
          </w:p>
        </w:tc>
      </w:tr>
      <w:tr w:rsidR="00753558" w:rsidRPr="00753558" w:rsidTr="00690D11">
        <w:trPr>
          <w:gridAfter w:val="1"/>
          <w:wAfter w:w="989" w:type="dxa"/>
          <w:trHeight w:val="1080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2 02 35118 10 0000 150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jc w:val="both"/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Субвенции бюджетам сельских поселений 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58" w:rsidRPr="00753558" w:rsidRDefault="00753558" w:rsidP="00753558">
            <w:pPr>
              <w:jc w:val="right"/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84,1</w:t>
            </w:r>
          </w:p>
        </w:tc>
      </w:tr>
      <w:tr w:rsidR="00753558" w:rsidRPr="00753558" w:rsidTr="00690D11">
        <w:trPr>
          <w:gridAfter w:val="1"/>
          <w:wAfter w:w="989" w:type="dxa"/>
          <w:trHeight w:val="1575"/>
        </w:trPr>
        <w:tc>
          <w:tcPr>
            <w:tcW w:w="3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lastRenderedPageBreak/>
              <w:t>2 02 49999 10 7404 150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58" w:rsidRPr="00753558" w:rsidRDefault="00753558" w:rsidP="00753558">
            <w:pPr>
              <w:jc w:val="both"/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Прочие межбюджетные трансферты, передаваемые бюджетам сельских поселений (на финансирование мероприятий  по  благоустройству территорий населенных пунктов,</w:t>
            </w:r>
            <w:r w:rsidR="00690D11">
              <w:rPr>
                <w:rFonts w:eastAsia="Times New Roman"/>
                <w:color w:val="000000"/>
              </w:rPr>
              <w:t xml:space="preserve"> </w:t>
            </w:r>
            <w:r w:rsidRPr="00753558">
              <w:rPr>
                <w:rFonts w:eastAsia="Times New Roman"/>
                <w:color w:val="000000"/>
              </w:rPr>
              <w:t>коммунальному  хозяйству,</w:t>
            </w:r>
            <w:r w:rsidR="00690D11">
              <w:rPr>
                <w:rFonts w:eastAsia="Times New Roman"/>
                <w:color w:val="000000"/>
              </w:rPr>
              <w:t xml:space="preserve"> </w:t>
            </w:r>
            <w:r w:rsidRPr="00753558">
              <w:rPr>
                <w:rFonts w:eastAsia="Times New Roman"/>
                <w:color w:val="000000"/>
              </w:rPr>
              <w:t>обеспечение мер пожарной безопасности и осуществлению  дорожной деятельности в границах  сельских поселений)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58" w:rsidRPr="00753558" w:rsidRDefault="00753558" w:rsidP="00753558">
            <w:pPr>
              <w:jc w:val="right"/>
              <w:rPr>
                <w:rFonts w:eastAsia="Times New Roman"/>
                <w:color w:val="000000"/>
              </w:rPr>
            </w:pPr>
            <w:r w:rsidRPr="00753558">
              <w:rPr>
                <w:rFonts w:eastAsia="Times New Roman"/>
                <w:color w:val="000000"/>
              </w:rPr>
              <w:t>500,0</w:t>
            </w:r>
          </w:p>
        </w:tc>
      </w:tr>
    </w:tbl>
    <w:p w:rsidR="00753558" w:rsidRDefault="00753558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tbl>
      <w:tblPr>
        <w:tblW w:w="9842" w:type="dxa"/>
        <w:tblInd w:w="93" w:type="dxa"/>
        <w:tblLook w:val="04A0"/>
      </w:tblPr>
      <w:tblGrid>
        <w:gridCol w:w="2850"/>
        <w:gridCol w:w="4678"/>
        <w:gridCol w:w="1134"/>
        <w:gridCol w:w="1180"/>
      </w:tblGrid>
      <w:tr w:rsidR="00690D11" w:rsidRPr="00690D11" w:rsidTr="00690D11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Приложение №4 к решению</w:t>
            </w:r>
          </w:p>
        </w:tc>
      </w:tr>
      <w:tr w:rsidR="00690D11" w:rsidRPr="00690D11" w:rsidTr="00690D11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Совета сельского поселения Сандугачевский сельсовет</w:t>
            </w:r>
          </w:p>
        </w:tc>
      </w:tr>
      <w:tr w:rsidR="00690D11" w:rsidRPr="00690D11" w:rsidTr="00690D11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муниципального района Янаульский район</w:t>
            </w:r>
          </w:p>
        </w:tc>
      </w:tr>
      <w:tr w:rsidR="00690D11" w:rsidRPr="00690D11" w:rsidTr="00690D11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 xml:space="preserve">Республики  Башкортостан от </w:t>
            </w:r>
            <w:r>
              <w:rPr>
                <w:rFonts w:eastAsia="Times New Roman"/>
                <w:color w:val="000000"/>
              </w:rPr>
              <w:t>__</w:t>
            </w:r>
            <w:r w:rsidRPr="00690D11">
              <w:rPr>
                <w:rFonts w:eastAsia="Times New Roman"/>
                <w:color w:val="000000"/>
              </w:rPr>
              <w:t>декабря 201</w:t>
            </w:r>
            <w:r>
              <w:rPr>
                <w:rFonts w:eastAsia="Times New Roman"/>
                <w:color w:val="000000"/>
              </w:rPr>
              <w:t>8</w:t>
            </w:r>
            <w:r w:rsidRPr="00690D11">
              <w:rPr>
                <w:rFonts w:eastAsia="Times New Roman"/>
                <w:color w:val="000000"/>
              </w:rPr>
              <w:t xml:space="preserve"> г.№___</w:t>
            </w:r>
          </w:p>
        </w:tc>
      </w:tr>
      <w:tr w:rsidR="00690D11" w:rsidRPr="00690D11" w:rsidTr="00690D11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 xml:space="preserve">"О бюджете сельского поселения Сандугачевский сельсовет </w:t>
            </w:r>
          </w:p>
        </w:tc>
      </w:tr>
      <w:tr w:rsidR="00690D11" w:rsidRPr="00690D11" w:rsidTr="00690D11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муниципального района Янаульский район</w:t>
            </w:r>
          </w:p>
        </w:tc>
      </w:tr>
      <w:tr w:rsidR="00690D11" w:rsidRPr="00690D11" w:rsidTr="00690D11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Республики  Башкортостан на 2019 год и  на плановый</w:t>
            </w:r>
          </w:p>
        </w:tc>
      </w:tr>
      <w:tr w:rsidR="00690D11" w:rsidRPr="00690D11" w:rsidTr="00690D11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период 2020 и 2021 годов"</w:t>
            </w:r>
          </w:p>
        </w:tc>
      </w:tr>
      <w:tr w:rsidR="00690D11" w:rsidRPr="00690D11" w:rsidTr="00690D11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90D11" w:rsidRPr="00690D11" w:rsidTr="00690D11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D11" w:rsidRPr="00690D11" w:rsidRDefault="00690D11" w:rsidP="00690D1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90D11">
              <w:rPr>
                <w:rFonts w:eastAsia="Times New Roman"/>
                <w:color w:val="000000"/>
                <w:sz w:val="28"/>
                <w:szCs w:val="28"/>
              </w:rPr>
              <w:t>Поступление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90D11" w:rsidRPr="00690D11" w:rsidTr="00690D11">
        <w:trPr>
          <w:trHeight w:val="375"/>
        </w:trPr>
        <w:tc>
          <w:tcPr>
            <w:tcW w:w="9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90D11">
              <w:rPr>
                <w:rFonts w:eastAsia="Times New Roman"/>
                <w:color w:val="000000"/>
                <w:sz w:val="28"/>
                <w:szCs w:val="28"/>
              </w:rPr>
              <w:t>в бюджет сельского поселения Сандугачевский сельсовет муниципального района Янаульский район Республики Башкортостан</w:t>
            </w:r>
          </w:p>
        </w:tc>
      </w:tr>
      <w:tr w:rsidR="00690D11" w:rsidRPr="00690D11" w:rsidTr="00690D11">
        <w:trPr>
          <w:trHeight w:val="375"/>
        </w:trPr>
        <w:tc>
          <w:tcPr>
            <w:tcW w:w="9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690D11">
              <w:rPr>
                <w:rFonts w:eastAsia="Times New Roman"/>
                <w:color w:val="000000"/>
                <w:sz w:val="28"/>
                <w:szCs w:val="28"/>
              </w:rPr>
              <w:t>на плановый период 2020 и 2021 годы</w:t>
            </w:r>
          </w:p>
        </w:tc>
      </w:tr>
      <w:tr w:rsidR="00690D11" w:rsidRPr="00690D11" w:rsidTr="00690D11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90D11" w:rsidRPr="00690D11" w:rsidTr="00690D11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(тыс.руб.)</w:t>
            </w:r>
          </w:p>
        </w:tc>
      </w:tr>
      <w:tr w:rsidR="00690D11" w:rsidRPr="00690D11" w:rsidTr="00690D11">
        <w:trPr>
          <w:trHeight w:val="3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1" w:rsidRPr="00690D11" w:rsidRDefault="00690D11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Код вида, подвида доходов бюджета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11" w:rsidRPr="00690D11" w:rsidRDefault="00690D11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 xml:space="preserve">2020 год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2021 год</w:t>
            </w:r>
          </w:p>
        </w:tc>
      </w:tr>
      <w:tr w:rsidR="00690D11" w:rsidRPr="00690D11" w:rsidTr="00690D11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</w:p>
        </w:tc>
      </w:tr>
      <w:tr w:rsidR="00690D11" w:rsidRPr="00690D11" w:rsidTr="00690D11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</w:p>
        </w:tc>
      </w:tr>
      <w:tr w:rsidR="00690D11" w:rsidRPr="00690D11" w:rsidTr="00690D11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4405,4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4510,0</w:t>
            </w:r>
          </w:p>
        </w:tc>
      </w:tr>
      <w:tr w:rsidR="00690D11" w:rsidRPr="00690D11" w:rsidTr="00690D11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552,0</w:t>
            </w:r>
          </w:p>
        </w:tc>
      </w:tr>
      <w:tr w:rsidR="00690D11" w:rsidRPr="00690D11" w:rsidTr="00690D11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72,0</w:t>
            </w:r>
          </w:p>
        </w:tc>
      </w:tr>
      <w:tr w:rsidR="00690D11" w:rsidRPr="00690D11" w:rsidTr="00690D11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color w:val="000000"/>
                <w:sz w:val="26"/>
                <w:szCs w:val="26"/>
              </w:rPr>
              <w:t xml:space="preserve">1 01 02000 01 0000 110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color w:val="000000"/>
                <w:sz w:val="26"/>
                <w:szCs w:val="26"/>
              </w:rPr>
              <w:t>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color w:val="000000"/>
                <w:sz w:val="26"/>
                <w:szCs w:val="26"/>
              </w:rPr>
              <w:t>72,0</w:t>
            </w:r>
          </w:p>
        </w:tc>
      </w:tr>
      <w:tr w:rsidR="00690D11" w:rsidRPr="00690D11" w:rsidTr="00690D11">
        <w:trPr>
          <w:trHeight w:val="17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72,0</w:t>
            </w:r>
          </w:p>
        </w:tc>
      </w:tr>
      <w:tr w:rsidR="00690D11" w:rsidRPr="00690D11" w:rsidTr="00690D11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50,0</w:t>
            </w:r>
          </w:p>
        </w:tc>
      </w:tr>
      <w:tr w:rsidR="00690D11" w:rsidRPr="00690D11" w:rsidTr="00690D11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jc w:val="both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50,0</w:t>
            </w:r>
          </w:p>
        </w:tc>
      </w:tr>
      <w:tr w:rsidR="00690D11" w:rsidRPr="00690D11" w:rsidTr="00690D1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420,0</w:t>
            </w:r>
          </w:p>
        </w:tc>
      </w:tr>
      <w:tr w:rsidR="00690D11" w:rsidRPr="00690D11" w:rsidTr="00690D11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 xml:space="preserve">1 06 01030 10 0000 110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jc w:val="both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30,0</w:t>
            </w:r>
          </w:p>
        </w:tc>
      </w:tr>
      <w:tr w:rsidR="00690D11" w:rsidRPr="00690D11" w:rsidTr="00690D11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color w:val="000000"/>
                <w:sz w:val="26"/>
                <w:szCs w:val="26"/>
              </w:rPr>
              <w:t xml:space="preserve">1 06 06000 00 0000 110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color w:val="000000"/>
                <w:sz w:val="26"/>
                <w:szCs w:val="26"/>
              </w:rPr>
              <w:t>390,0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color w:val="000000"/>
                <w:sz w:val="26"/>
                <w:szCs w:val="26"/>
              </w:rPr>
              <w:t>390,0</w:t>
            </w:r>
          </w:p>
        </w:tc>
      </w:tr>
      <w:tr w:rsidR="00690D11" w:rsidRPr="00690D11" w:rsidTr="00690D11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jc w:val="both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Земельный налог с физических лиц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160,0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160,0</w:t>
            </w:r>
          </w:p>
        </w:tc>
      </w:tr>
      <w:tr w:rsidR="00690D11" w:rsidRPr="00690D11" w:rsidTr="00690D11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jc w:val="both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230,0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230,0</w:t>
            </w:r>
          </w:p>
        </w:tc>
      </w:tr>
      <w:tr w:rsidR="00690D11" w:rsidRPr="00690D11" w:rsidTr="00690D11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D11" w:rsidRPr="00690D11" w:rsidRDefault="00690D11" w:rsidP="00690D11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1 08 00000 00 0000 110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1,0</w:t>
            </w:r>
          </w:p>
        </w:tc>
      </w:tr>
      <w:tr w:rsidR="00690D11" w:rsidRPr="00690D11" w:rsidTr="00690D11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 xml:space="preserve"> 1 08 04020 01 0000 110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jc w:val="both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1,0</w:t>
            </w:r>
          </w:p>
        </w:tc>
      </w:tr>
      <w:tr w:rsidR="00690D11" w:rsidRPr="00690D11" w:rsidTr="00690D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D11" w:rsidRPr="00690D11" w:rsidRDefault="00690D11" w:rsidP="00690D11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9,0</w:t>
            </w:r>
          </w:p>
        </w:tc>
      </w:tr>
      <w:tr w:rsidR="00690D11" w:rsidRPr="00690D11" w:rsidTr="00690D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1 11 05035 10 0000 120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jc w:val="both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color w:val="000000"/>
                <w:sz w:val="26"/>
                <w:szCs w:val="26"/>
              </w:rPr>
              <w:t>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color w:val="000000"/>
                <w:sz w:val="26"/>
                <w:szCs w:val="26"/>
              </w:rPr>
              <w:t>4,0</w:t>
            </w:r>
          </w:p>
        </w:tc>
      </w:tr>
      <w:tr w:rsidR="00690D11" w:rsidRPr="00690D11" w:rsidTr="00690D11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1 11 05075 10 0000 120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5,0</w:t>
            </w:r>
          </w:p>
        </w:tc>
      </w:tr>
      <w:tr w:rsidR="00690D11" w:rsidRPr="00690D11" w:rsidTr="00690D11">
        <w:trPr>
          <w:trHeight w:val="20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1 11 09045 10 0000 120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Прочие поступления от использования имущества, находящегося в</w:t>
            </w:r>
            <w:r w:rsidRPr="00690D11">
              <w:rPr>
                <w:rFonts w:eastAsia="Times New Roman"/>
                <w:color w:val="000000"/>
              </w:rPr>
              <w:br/>
              <w:t>собственности сельских поселений (за исключением имущества</w:t>
            </w:r>
            <w:r w:rsidRPr="00690D11">
              <w:rPr>
                <w:rFonts w:eastAsia="Times New Roman"/>
                <w:color w:val="000000"/>
              </w:rPr>
              <w:br/>
              <w:t>муниципальных бюджетных и автономных учреждений, а также</w:t>
            </w:r>
            <w:r w:rsidRPr="00690D11">
              <w:rPr>
                <w:rFonts w:eastAsia="Times New Roman"/>
                <w:color w:val="000000"/>
              </w:rPr>
              <w:br/>
              <w:t>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0,0</w:t>
            </w:r>
          </w:p>
        </w:tc>
      </w:tr>
      <w:tr w:rsidR="00690D11" w:rsidRPr="00690D11" w:rsidTr="00690D11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3853,4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3958,0</w:t>
            </w:r>
          </w:p>
        </w:tc>
      </w:tr>
      <w:tr w:rsidR="00690D11" w:rsidRPr="00690D11" w:rsidTr="00690D11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2 02 15001 10 0000 150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jc w:val="both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2721,4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2768,7</w:t>
            </w:r>
          </w:p>
        </w:tc>
      </w:tr>
      <w:tr w:rsidR="00690D11" w:rsidRPr="00690D11" w:rsidTr="00690D11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2 02  15002 10 0000 150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jc w:val="both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Дотации бюджетам сельских поселений на поддержку мер по 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546,3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600,4</w:t>
            </w:r>
          </w:p>
        </w:tc>
      </w:tr>
      <w:tr w:rsidR="00690D11" w:rsidRPr="00690D11" w:rsidTr="00690D11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2 02 35118 10 0000 150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jc w:val="both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Субвенции бюджетам сельских поселений 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85,7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88,9</w:t>
            </w:r>
          </w:p>
        </w:tc>
      </w:tr>
      <w:tr w:rsidR="00690D11" w:rsidRPr="00690D11" w:rsidTr="00690D11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2 02 49999 10 7404 150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11" w:rsidRPr="00690D11" w:rsidRDefault="00690D11" w:rsidP="00690D11">
            <w:pPr>
              <w:jc w:val="both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 xml:space="preserve">Прочие межбюджетные трансферты, передаваемые бюджетам сельских поселений (на финансирование мероприятий  по  благоустройству территорий населенных пунктов,коммунальному  хозяйству,обеспечение мер пожарной безопасности и осуществлению  дорожной </w:t>
            </w:r>
            <w:r w:rsidRPr="00690D11">
              <w:rPr>
                <w:rFonts w:eastAsia="Times New Roman"/>
                <w:color w:val="000000"/>
              </w:rPr>
              <w:lastRenderedPageBreak/>
              <w:t>деятельности в границах  сельских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lastRenderedPageBreak/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11" w:rsidRPr="00690D11" w:rsidRDefault="00690D11" w:rsidP="00690D11">
            <w:pPr>
              <w:jc w:val="right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500,0</w:t>
            </w:r>
          </w:p>
        </w:tc>
      </w:tr>
    </w:tbl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p w:rsidR="00690D11" w:rsidRDefault="00690D11" w:rsidP="0020506A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3400"/>
        <w:gridCol w:w="1211"/>
        <w:gridCol w:w="2000"/>
        <w:gridCol w:w="960"/>
        <w:gridCol w:w="2083"/>
      </w:tblGrid>
      <w:tr w:rsidR="00690D11" w:rsidRPr="00690D11" w:rsidTr="00690D11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Приложение №5 к решению</w:t>
            </w:r>
          </w:p>
        </w:tc>
      </w:tr>
      <w:tr w:rsidR="00690D11" w:rsidRPr="00690D11" w:rsidTr="00690D11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Совета сельского поселения Сандугачевский сельсовет</w:t>
            </w:r>
            <w:r w:rsidR="003920B2" w:rsidRPr="00690D11">
              <w:rPr>
                <w:rFonts w:eastAsia="Times New Roman"/>
                <w:color w:val="000000"/>
                <w:sz w:val="22"/>
                <w:szCs w:val="22"/>
              </w:rPr>
              <w:t xml:space="preserve"> муниципального района Янаульский район Республики  Башкортостан</w:t>
            </w:r>
          </w:p>
        </w:tc>
      </w:tr>
      <w:tr w:rsidR="00690D11" w:rsidRPr="00690D11" w:rsidTr="00690D11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690D11" w:rsidP="00690D1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11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от __декабря 2018 г.№___ "О бюджете сельского поселения Сандугачевский сельсовет</w:t>
            </w:r>
          </w:p>
        </w:tc>
      </w:tr>
      <w:tr w:rsidR="003920B2" w:rsidRPr="00690D11" w:rsidTr="00690D11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690D11" w:rsidRDefault="003920B2" w:rsidP="00690D1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690D11" w:rsidRDefault="003920B2" w:rsidP="00690D1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690D11" w:rsidRDefault="003920B2" w:rsidP="003920B2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муниципального района Янаульский район</w:t>
            </w:r>
          </w:p>
        </w:tc>
      </w:tr>
      <w:tr w:rsidR="003920B2" w:rsidRPr="00690D11" w:rsidTr="00690D11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690D11" w:rsidRDefault="003920B2" w:rsidP="00690D1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690D11" w:rsidRDefault="003920B2" w:rsidP="00690D1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690D11" w:rsidRDefault="003920B2" w:rsidP="003920B2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Республики  Башкортостан на 2019год и  на плановый период 2020 и 2021годов"</w:t>
            </w:r>
          </w:p>
        </w:tc>
      </w:tr>
      <w:tr w:rsidR="003920B2" w:rsidRPr="00690D11" w:rsidTr="00690D11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690D11" w:rsidRDefault="003920B2" w:rsidP="00690D1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690D11" w:rsidRDefault="003920B2" w:rsidP="00690D1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</w:p>
        </w:tc>
      </w:tr>
      <w:tr w:rsidR="003920B2" w:rsidRPr="00690D11" w:rsidTr="00690D11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690D11" w:rsidRDefault="003920B2" w:rsidP="00690D1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690D11" w:rsidRDefault="003920B2" w:rsidP="00690D1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690D11" w:rsidRDefault="003920B2" w:rsidP="00690D1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690D11" w:rsidRDefault="003920B2" w:rsidP="00690D1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690D11" w:rsidRDefault="003920B2" w:rsidP="00690D11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690D11" w:rsidTr="00690D11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</w:rPr>
              <w:t>Распределение бюджетных ассигнований сельского поселения Сандугачевский сельсовет муниципального района Янаульский район Республики Башкортостан на 2019 год по разделам,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690D11">
              <w:rPr>
                <w:rFonts w:eastAsia="Times New Roman"/>
                <w:color w:val="000000"/>
              </w:rPr>
              <w:t>подразделам, целевым статьям(муниципальным программам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3920B2" w:rsidRPr="00690D11" w:rsidTr="00690D11">
        <w:trPr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</w:p>
        </w:tc>
      </w:tr>
      <w:tr w:rsidR="003920B2" w:rsidRPr="00690D11" w:rsidTr="00690D11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</w:p>
        </w:tc>
      </w:tr>
      <w:tr w:rsidR="003920B2" w:rsidRPr="00690D11" w:rsidTr="00690D11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690D11" w:rsidRDefault="003920B2" w:rsidP="00690D1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690D11" w:rsidRDefault="003920B2" w:rsidP="00690D1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690D11" w:rsidRDefault="003920B2" w:rsidP="00690D1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690D11" w:rsidRDefault="003920B2" w:rsidP="00690D11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690D11" w:rsidRDefault="003920B2" w:rsidP="00690D11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90D11">
              <w:rPr>
                <w:rFonts w:ascii="Calibri" w:eastAsia="Times New Roman" w:hAnsi="Calibri"/>
                <w:color w:val="000000"/>
                <w:sz w:val="22"/>
                <w:szCs w:val="22"/>
              </w:rPr>
              <w:t>(тыс.руб.)</w:t>
            </w:r>
          </w:p>
        </w:tc>
      </w:tr>
      <w:tr w:rsidR="003920B2" w:rsidRPr="00690D11" w:rsidTr="00690D11">
        <w:trPr>
          <w:trHeight w:val="300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Раздел Подраздел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Сумма</w:t>
            </w:r>
          </w:p>
        </w:tc>
      </w:tr>
      <w:tr w:rsidR="003920B2" w:rsidRPr="00690D11" w:rsidTr="00690D11">
        <w:trPr>
          <w:trHeight w:val="300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2019 год</w:t>
            </w:r>
          </w:p>
        </w:tc>
      </w:tr>
      <w:tr w:rsidR="003920B2" w:rsidRPr="00690D11" w:rsidTr="00690D11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4108,1</w:t>
            </w:r>
          </w:p>
        </w:tc>
      </w:tr>
      <w:tr w:rsidR="003920B2" w:rsidRPr="00690D11" w:rsidTr="00690D11">
        <w:trPr>
          <w:trHeight w:val="6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b/>
                <w:bCs/>
                <w:color w:val="000000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2224,0</w:t>
            </w:r>
          </w:p>
        </w:tc>
      </w:tr>
      <w:tr w:rsidR="003920B2" w:rsidRPr="00690D11" w:rsidTr="00690D11">
        <w:trPr>
          <w:trHeight w:val="11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677,7</w:t>
            </w:r>
          </w:p>
        </w:tc>
      </w:tr>
      <w:tr w:rsidR="003920B2" w:rsidRPr="00690D11" w:rsidTr="00690D11">
        <w:trPr>
          <w:trHeight w:val="3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677,7</w:t>
            </w:r>
          </w:p>
        </w:tc>
      </w:tr>
      <w:tr w:rsidR="003920B2" w:rsidRPr="00690D11" w:rsidTr="00690D11">
        <w:trPr>
          <w:trHeight w:val="4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99 0 00 02030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677,7</w:t>
            </w:r>
          </w:p>
        </w:tc>
      </w:tr>
      <w:tr w:rsidR="003920B2" w:rsidRPr="00690D11" w:rsidTr="00690D11">
        <w:trPr>
          <w:trHeight w:val="23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99 0 00 02030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677,7</w:t>
            </w:r>
          </w:p>
        </w:tc>
      </w:tr>
      <w:tr w:rsidR="003920B2" w:rsidRPr="00690D11" w:rsidTr="00690D11">
        <w:trPr>
          <w:trHeight w:val="24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1536,3</w:t>
            </w:r>
          </w:p>
        </w:tc>
      </w:tr>
      <w:tr w:rsidR="003920B2" w:rsidRPr="00690D11" w:rsidTr="00690D11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1536,3</w:t>
            </w:r>
          </w:p>
        </w:tc>
      </w:tr>
      <w:tr w:rsidR="003920B2" w:rsidRPr="00690D11" w:rsidTr="00690D11">
        <w:trPr>
          <w:trHeight w:val="6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Аппараты органов местного самоуправления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1536,3</w:t>
            </w:r>
          </w:p>
        </w:tc>
      </w:tr>
      <w:tr w:rsidR="003920B2" w:rsidRPr="00690D11" w:rsidTr="00690D11">
        <w:trPr>
          <w:trHeight w:val="24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925,9</w:t>
            </w:r>
          </w:p>
        </w:tc>
      </w:tr>
      <w:tr w:rsidR="003920B2" w:rsidRPr="00690D11" w:rsidTr="00690D11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547,4</w:t>
            </w:r>
          </w:p>
        </w:tc>
      </w:tr>
      <w:tr w:rsidR="003920B2" w:rsidRPr="00690D11" w:rsidTr="00690D11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63,0</w:t>
            </w:r>
          </w:p>
        </w:tc>
      </w:tr>
      <w:tr w:rsidR="003920B2" w:rsidRPr="00690D11" w:rsidTr="00690D11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</w:tr>
      <w:tr w:rsidR="003920B2" w:rsidRPr="00690D11" w:rsidTr="00690D11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</w:tr>
      <w:tr w:rsidR="003920B2" w:rsidRPr="00690D11" w:rsidTr="00690D11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</w:tr>
      <w:tr w:rsidR="003920B2" w:rsidRPr="00690D11" w:rsidTr="00690D11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</w:tr>
      <w:tr w:rsidR="003920B2" w:rsidRPr="00690D11" w:rsidTr="00690D11">
        <w:trPr>
          <w:trHeight w:val="5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b/>
                <w:bCs/>
                <w:color w:val="000000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84,1</w:t>
            </w:r>
          </w:p>
        </w:tc>
      </w:tr>
      <w:tr w:rsidR="003920B2" w:rsidRPr="00690D11" w:rsidTr="00690D11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84,1</w:t>
            </w:r>
          </w:p>
        </w:tc>
      </w:tr>
      <w:tr w:rsidR="003920B2" w:rsidRPr="00690D11" w:rsidTr="00690D11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84,1</w:t>
            </w:r>
          </w:p>
        </w:tc>
      </w:tr>
      <w:tr w:rsidR="003920B2" w:rsidRPr="00690D11" w:rsidTr="00690D11">
        <w:trPr>
          <w:trHeight w:val="15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84,1</w:t>
            </w:r>
          </w:p>
        </w:tc>
      </w:tr>
      <w:tr w:rsidR="003920B2" w:rsidRPr="00690D11" w:rsidTr="00690D11">
        <w:trPr>
          <w:trHeight w:val="24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80,2</w:t>
            </w:r>
          </w:p>
        </w:tc>
      </w:tr>
      <w:tr w:rsidR="003920B2" w:rsidRPr="00690D11" w:rsidTr="00690D11">
        <w:trPr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3,9</w:t>
            </w:r>
          </w:p>
        </w:tc>
      </w:tr>
      <w:tr w:rsidR="003920B2" w:rsidRPr="00690D11" w:rsidTr="00690D11">
        <w:trPr>
          <w:trHeight w:val="11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b/>
                <w:bCs/>
                <w:color w:val="000000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920B2" w:rsidRPr="00690D11" w:rsidTr="00690D11">
        <w:trPr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3920B2" w:rsidRPr="00690D11" w:rsidTr="00690D11">
        <w:trPr>
          <w:trHeight w:val="23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Муниципальная программа «Благоустройство населенных пунктов сельского поселения Сандугачевский сельсовет муниципального района Янаульский район Республики Башкортостан на 2019-2021 годы»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30 0 00  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3920B2" w:rsidRPr="00690D11" w:rsidTr="00690D11">
        <w:trPr>
          <w:trHeight w:val="7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Подпрограмма  «Обеспечение пожарной безопасности»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30 3 00  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3920B2" w:rsidRPr="00690D11" w:rsidTr="00690D11">
        <w:trPr>
          <w:trHeight w:val="15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Основное мероприятие "Обеспечение пожарной безопасности на территории сельского поселения"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30 3 03  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3920B2" w:rsidRPr="00690D11" w:rsidTr="00690D11">
        <w:trPr>
          <w:trHeight w:val="29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пунктов,коммунальное хозяйство,обеспечение мер пожарной безопасности и осуществлению  дорожной деятельнстью в границах  сельских поселений)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30 3 03   74040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3920B2" w:rsidRPr="00690D11" w:rsidTr="00690D11">
        <w:trPr>
          <w:trHeight w:val="10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30 3 03 74040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3920B2" w:rsidRPr="00690D11" w:rsidTr="00690D11">
        <w:trPr>
          <w:trHeight w:val="5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b/>
                <w:bCs/>
                <w:color w:val="000000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3920B2" w:rsidRPr="00690D11" w:rsidTr="00690D11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3920B2" w:rsidRPr="00690D11" w:rsidTr="00690D11">
        <w:trPr>
          <w:trHeight w:val="24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«Благоустройство населенных пунктов сельского поселения Сандугачевский сельсовет муниципального района Янаульский район Республики Башкортостан на 2019-2021 годы»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30 0 00  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200,0</w:t>
            </w:r>
          </w:p>
        </w:tc>
      </w:tr>
      <w:tr w:rsidR="003920B2" w:rsidRPr="00690D11" w:rsidTr="00690D11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Подпрограмма  «Дорожное хозяйство»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30 1 00 00000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200,0</w:t>
            </w:r>
          </w:p>
        </w:tc>
      </w:tr>
      <w:tr w:rsidR="003920B2" w:rsidRPr="00690D11" w:rsidTr="00690D11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Основное мероприятие «Содержание и ремонт дорог в населенных пунктах»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30 1 01 00000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200,0</w:t>
            </w:r>
          </w:p>
        </w:tc>
      </w:tr>
      <w:tr w:rsidR="003920B2" w:rsidRPr="00690D11" w:rsidTr="00690D11">
        <w:trPr>
          <w:trHeight w:val="27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Мероприятия по благоустройству территорий населенных пунктов,коммунальному хозяйству,обеспечению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30 1 01 74040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200,0</w:t>
            </w:r>
          </w:p>
        </w:tc>
      </w:tr>
      <w:tr w:rsidR="003920B2" w:rsidRPr="00690D11" w:rsidTr="00690D11">
        <w:trPr>
          <w:trHeight w:val="12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30 1 01 74040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200,0</w:t>
            </w:r>
          </w:p>
        </w:tc>
      </w:tr>
      <w:tr w:rsidR="003920B2" w:rsidRPr="00690D11" w:rsidTr="00690D11">
        <w:trPr>
          <w:trHeight w:val="8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b/>
                <w:bCs/>
                <w:color w:val="000000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1550,0</w:t>
            </w:r>
          </w:p>
        </w:tc>
      </w:tr>
      <w:tr w:rsidR="003920B2" w:rsidRPr="00690D11" w:rsidTr="00690D11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1550,0</w:t>
            </w:r>
          </w:p>
        </w:tc>
      </w:tr>
      <w:tr w:rsidR="003920B2" w:rsidRPr="00690D11" w:rsidTr="00690D11">
        <w:trPr>
          <w:trHeight w:val="24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«Благоустройство населенных пунктов сельского поселения Сандугачевский сельсовет муниципального района Янаульский район Республики Башкортостан на 2019-2021 годы»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1550,0</w:t>
            </w:r>
          </w:p>
        </w:tc>
      </w:tr>
      <w:tr w:rsidR="003920B2" w:rsidRPr="00690D11" w:rsidTr="00690D11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Подпрограмма «Благоустройство территорий населенных пунктов»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30 2 00 00000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1550,0</w:t>
            </w:r>
          </w:p>
        </w:tc>
      </w:tr>
      <w:tr w:rsidR="003920B2" w:rsidRPr="00690D11" w:rsidTr="00690D11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Основное мероприятие «Благоустройство территорий населенных пунктов»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30 2 02 00000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0D1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1550,0</w:t>
            </w:r>
          </w:p>
        </w:tc>
      </w:tr>
      <w:tr w:rsidR="003920B2" w:rsidRPr="00690D11" w:rsidTr="00690D11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 xml:space="preserve"> Мероприятия по благоустройству территорий населенных пунктов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30 2 02 06050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1300,0</w:t>
            </w:r>
          </w:p>
        </w:tc>
      </w:tr>
      <w:tr w:rsidR="003920B2" w:rsidRPr="00690D11" w:rsidTr="00690D11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30 2 02 06050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1300,0</w:t>
            </w:r>
          </w:p>
        </w:tc>
      </w:tr>
      <w:tr w:rsidR="003920B2" w:rsidRPr="00690D11" w:rsidTr="00690D11">
        <w:trPr>
          <w:trHeight w:val="24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пунктов,коммунальному хозяйству,обеспечению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30 2 02 74040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250,0</w:t>
            </w:r>
          </w:p>
        </w:tc>
      </w:tr>
      <w:tr w:rsidR="003920B2" w:rsidRPr="00690D11" w:rsidTr="00690D11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30 2 02 74040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690D11" w:rsidRDefault="003920B2" w:rsidP="00690D11">
            <w:pPr>
              <w:jc w:val="center"/>
              <w:rPr>
                <w:rFonts w:eastAsia="Times New Roman"/>
                <w:color w:val="000000"/>
              </w:rPr>
            </w:pPr>
            <w:r w:rsidRPr="00690D11">
              <w:rPr>
                <w:rFonts w:eastAsia="Times New Roman"/>
                <w:color w:val="000000"/>
                <w:sz w:val="22"/>
                <w:szCs w:val="22"/>
              </w:rPr>
              <w:t>250,0</w:t>
            </w:r>
          </w:p>
        </w:tc>
      </w:tr>
    </w:tbl>
    <w:p w:rsidR="00690D11" w:rsidRDefault="00690D11" w:rsidP="0020506A">
      <w:pPr>
        <w:jc w:val="both"/>
        <w:rPr>
          <w:sz w:val="28"/>
          <w:szCs w:val="28"/>
        </w:rPr>
      </w:pPr>
    </w:p>
    <w:tbl>
      <w:tblPr>
        <w:tblW w:w="9638" w:type="dxa"/>
        <w:tblInd w:w="93" w:type="dxa"/>
        <w:tblLook w:val="04A0"/>
      </w:tblPr>
      <w:tblGrid>
        <w:gridCol w:w="3440"/>
        <w:gridCol w:w="1211"/>
        <w:gridCol w:w="1743"/>
        <w:gridCol w:w="971"/>
        <w:gridCol w:w="1155"/>
        <w:gridCol w:w="1118"/>
      </w:tblGrid>
      <w:tr w:rsidR="003920B2" w:rsidRPr="003920B2" w:rsidTr="003920B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Приложение № 6 к решению</w:t>
            </w:r>
          </w:p>
        </w:tc>
      </w:tr>
      <w:tr w:rsidR="003920B2" w:rsidRPr="003920B2" w:rsidTr="003920B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Совета сел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ьского поселения Сандугачевский </w:t>
            </w:r>
            <w:r w:rsidRPr="003920B2">
              <w:rPr>
                <w:rFonts w:eastAsia="Times New Roman"/>
                <w:color w:val="000000"/>
                <w:sz w:val="22"/>
                <w:szCs w:val="22"/>
              </w:rPr>
              <w:t>сельсовет муниципального района Янаульский район Республики  Башкортостан</w:t>
            </w:r>
          </w:p>
        </w:tc>
      </w:tr>
      <w:tr w:rsidR="003920B2" w:rsidRPr="003920B2" w:rsidTr="003920B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от__декабря 2018 г.№___ "О бюджете сельского поселения Сандугачевский сельсовет</w:t>
            </w:r>
          </w:p>
        </w:tc>
      </w:tr>
      <w:tr w:rsidR="003920B2" w:rsidRPr="003920B2" w:rsidTr="003920B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муниципального района Янаульский район</w:t>
            </w:r>
          </w:p>
        </w:tc>
      </w:tr>
      <w:tr w:rsidR="003920B2" w:rsidRPr="003920B2" w:rsidTr="003920B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Республики  Башкортостан на 2019 год и  на плановый период 2020 и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3920B2">
              <w:rPr>
                <w:rFonts w:eastAsia="Times New Roman"/>
                <w:color w:val="000000"/>
                <w:sz w:val="22"/>
                <w:szCs w:val="22"/>
              </w:rPr>
              <w:t>2021 годов"</w:t>
            </w:r>
          </w:p>
        </w:tc>
      </w:tr>
      <w:tr w:rsidR="003920B2" w:rsidRPr="003920B2" w:rsidTr="003920B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3920B2">
        <w:trPr>
          <w:trHeight w:val="315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</w:rPr>
              <w:t>Распределение бюджетных ассигнований сельского поселения Сандугачевский сельсовет муниципального района Янаульский район Республики Башкортостан на плановый период</w:t>
            </w:r>
          </w:p>
        </w:tc>
      </w:tr>
      <w:tr w:rsidR="003920B2" w:rsidRPr="003920B2" w:rsidTr="003920B2">
        <w:trPr>
          <w:trHeight w:val="315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</w:rPr>
              <w:t>2020 и 2021 годы по разделам,подразделам, целевым статьям(муниципальным программам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3920B2" w:rsidRPr="003920B2" w:rsidTr="003920B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</w:p>
        </w:tc>
      </w:tr>
      <w:tr w:rsidR="003920B2" w:rsidRPr="003920B2" w:rsidTr="003920B2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920B2">
              <w:rPr>
                <w:rFonts w:ascii="Calibri" w:eastAsia="Times New Roman" w:hAnsi="Calibri"/>
                <w:color w:val="000000"/>
                <w:sz w:val="22"/>
                <w:szCs w:val="22"/>
              </w:rPr>
              <w:t>(тыс.руб.)</w:t>
            </w:r>
          </w:p>
        </w:tc>
      </w:tr>
      <w:tr w:rsidR="003920B2" w:rsidRPr="003920B2" w:rsidTr="003920B2">
        <w:trPr>
          <w:trHeight w:val="300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Раздел Подраздел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Сумма</w:t>
            </w:r>
          </w:p>
        </w:tc>
      </w:tr>
      <w:tr w:rsidR="003920B2" w:rsidRPr="003920B2" w:rsidTr="003920B2">
        <w:trPr>
          <w:trHeight w:val="300"/>
        </w:trPr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2021 год</w:t>
            </w:r>
          </w:p>
        </w:tc>
      </w:tr>
      <w:tr w:rsidR="003920B2" w:rsidRPr="003920B2" w:rsidTr="003920B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4405,4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4510,0</w:t>
            </w:r>
          </w:p>
        </w:tc>
      </w:tr>
      <w:tr w:rsidR="003920B2" w:rsidRPr="003920B2" w:rsidTr="003920B2">
        <w:trPr>
          <w:trHeight w:val="69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2188,7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2189,1</w:t>
            </w:r>
          </w:p>
        </w:tc>
      </w:tr>
      <w:tr w:rsidR="003920B2" w:rsidRPr="003920B2" w:rsidTr="003920B2">
        <w:trPr>
          <w:trHeight w:val="11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677,7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677,7</w:t>
            </w:r>
          </w:p>
        </w:tc>
      </w:tr>
      <w:tr w:rsidR="003920B2" w:rsidRPr="003920B2" w:rsidTr="003920B2">
        <w:trPr>
          <w:trHeight w:val="39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677,7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677,7</w:t>
            </w:r>
          </w:p>
        </w:tc>
      </w:tr>
      <w:tr w:rsidR="003920B2" w:rsidRPr="003920B2" w:rsidTr="003920B2">
        <w:trPr>
          <w:trHeight w:val="40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99 0 00 02030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677,7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677,7</w:t>
            </w:r>
          </w:p>
        </w:tc>
      </w:tr>
      <w:tr w:rsidR="003920B2" w:rsidRPr="003920B2" w:rsidTr="003920B2">
        <w:trPr>
          <w:trHeight w:val="237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99 0 00 02030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677,7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677,7</w:t>
            </w:r>
          </w:p>
        </w:tc>
      </w:tr>
      <w:tr w:rsidR="003920B2" w:rsidRPr="003920B2" w:rsidTr="003920B2">
        <w:trPr>
          <w:trHeight w:val="24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1501,0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1501,4</w:t>
            </w:r>
          </w:p>
        </w:tc>
      </w:tr>
      <w:tr w:rsidR="003920B2" w:rsidRPr="003920B2" w:rsidTr="003920B2">
        <w:trPr>
          <w:trHeight w:val="3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1501,0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1501,4</w:t>
            </w:r>
          </w:p>
        </w:tc>
      </w:tr>
      <w:tr w:rsidR="003920B2" w:rsidRPr="003920B2" w:rsidTr="003920B2">
        <w:trPr>
          <w:trHeight w:val="6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Аппараты органов местного самоуправления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1501,0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1501,4</w:t>
            </w:r>
          </w:p>
        </w:tc>
      </w:tr>
      <w:tr w:rsidR="003920B2" w:rsidRPr="003920B2" w:rsidTr="003920B2">
        <w:trPr>
          <w:trHeight w:val="244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925,9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925,9</w:t>
            </w:r>
          </w:p>
        </w:tc>
      </w:tr>
      <w:tr w:rsidR="003920B2" w:rsidRPr="003920B2" w:rsidTr="003920B2">
        <w:trPr>
          <w:trHeight w:val="94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550,8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551,2</w:t>
            </w:r>
          </w:p>
        </w:tc>
      </w:tr>
      <w:tr w:rsidR="003920B2" w:rsidRPr="003920B2" w:rsidTr="003920B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24,3</w:t>
            </w:r>
          </w:p>
        </w:tc>
      </w:tr>
      <w:tr w:rsidR="003920B2" w:rsidRPr="003920B2" w:rsidTr="003920B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</w:tr>
      <w:tr w:rsidR="003920B2" w:rsidRPr="003920B2" w:rsidTr="003920B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</w:tr>
      <w:tr w:rsidR="003920B2" w:rsidRPr="003920B2" w:rsidTr="003920B2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</w:tr>
      <w:tr w:rsidR="003920B2" w:rsidRPr="003920B2" w:rsidTr="003920B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</w:tr>
      <w:tr w:rsidR="003920B2" w:rsidRPr="003920B2" w:rsidTr="003920B2">
        <w:trPr>
          <w:trHeight w:val="5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85,7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88,9</w:t>
            </w:r>
          </w:p>
        </w:tc>
      </w:tr>
      <w:tr w:rsidR="003920B2" w:rsidRPr="003920B2" w:rsidTr="003920B2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85,7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88,9</w:t>
            </w:r>
          </w:p>
        </w:tc>
      </w:tr>
      <w:tr w:rsidR="003920B2" w:rsidRPr="003920B2" w:rsidTr="003920B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85,7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88,9</w:t>
            </w:r>
          </w:p>
        </w:tc>
      </w:tr>
      <w:tr w:rsidR="003920B2" w:rsidRPr="003920B2" w:rsidTr="003920B2">
        <w:trPr>
          <w:trHeight w:val="15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85,7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88,9</w:t>
            </w:r>
          </w:p>
        </w:tc>
      </w:tr>
      <w:tr w:rsidR="003920B2" w:rsidRPr="003920B2" w:rsidTr="003920B2">
        <w:trPr>
          <w:trHeight w:val="246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80,2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80,2</w:t>
            </w:r>
          </w:p>
        </w:tc>
      </w:tr>
      <w:tr w:rsidR="003920B2" w:rsidRPr="003920B2" w:rsidTr="003920B2">
        <w:trPr>
          <w:trHeight w:val="82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8,7</w:t>
            </w:r>
          </w:p>
        </w:tc>
      </w:tr>
      <w:tr w:rsidR="003920B2" w:rsidRPr="003920B2" w:rsidTr="003920B2">
        <w:trPr>
          <w:trHeight w:val="5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920B2" w:rsidRPr="003920B2" w:rsidTr="003920B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3920B2" w:rsidRPr="003920B2" w:rsidTr="003920B2">
        <w:trPr>
          <w:trHeight w:val="204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Муниципальная программа «Благоустройство населенных пунктов сельского поселения Сандугачевский сельсовет муниципального района Янаульский район Республики Башкортостан на 2019-2021 годы»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30 0 00   00000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3920B2" w:rsidRPr="003920B2" w:rsidTr="003920B2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Подпрограмма  «Дорожное хозяйство»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30 1 00 00000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3920B2" w:rsidRPr="003920B2" w:rsidTr="003920B2">
        <w:trPr>
          <w:trHeight w:val="9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Основное мероприятие «Содержание и ремонт дорог в населенных пунктах»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30 1 01 00000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3920B2" w:rsidRPr="003920B2" w:rsidTr="003920B2">
        <w:trPr>
          <w:trHeight w:val="24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пунктов,коммунальному хозяйству,обеспечению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30 1 01 74040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3920B2" w:rsidRPr="003920B2" w:rsidTr="003920B2">
        <w:trPr>
          <w:trHeight w:val="12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30 1 01 74040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3920B2" w:rsidRPr="003920B2" w:rsidTr="003920B2">
        <w:trPr>
          <w:trHeight w:val="28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1935,0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1935,0</w:t>
            </w:r>
          </w:p>
        </w:tc>
      </w:tr>
      <w:tr w:rsidR="003920B2" w:rsidRPr="003920B2" w:rsidTr="003920B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1935,0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1935,0</w:t>
            </w:r>
          </w:p>
        </w:tc>
      </w:tr>
      <w:tr w:rsidR="003920B2" w:rsidRPr="003920B2" w:rsidTr="003920B2">
        <w:trPr>
          <w:trHeight w:val="24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«Благоустройство населенных пунктов сельского поселения Сандугачевский сельсовет муниципального района Янаульский район Республики Башкортостан на 2019-2021 годы»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1935,0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1935,0</w:t>
            </w:r>
          </w:p>
        </w:tc>
      </w:tr>
      <w:tr w:rsidR="003920B2" w:rsidRPr="003920B2" w:rsidTr="003920B2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Подпрограмма «Благоустройство территорий населенных пунктов»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30 2 00 00000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1935,0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1935,0</w:t>
            </w:r>
          </w:p>
        </w:tc>
      </w:tr>
      <w:tr w:rsidR="003920B2" w:rsidRPr="003920B2" w:rsidTr="003920B2">
        <w:trPr>
          <w:trHeight w:val="9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Основное мероприятие «Благоустройство территорий населенных пунктов»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30 2 02 00000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1935,0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1935,0</w:t>
            </w:r>
          </w:p>
        </w:tc>
      </w:tr>
      <w:tr w:rsidR="003920B2" w:rsidRPr="003920B2" w:rsidTr="003920B2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 Мероприятия по благоустройству территорий населенных пунктов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30 2 02 06050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1535,0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1535,0</w:t>
            </w:r>
          </w:p>
        </w:tc>
      </w:tr>
      <w:tr w:rsidR="003920B2" w:rsidRPr="003920B2" w:rsidTr="003920B2">
        <w:trPr>
          <w:trHeight w:val="9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30 2 02 06050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1535,0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1535,0</w:t>
            </w:r>
          </w:p>
        </w:tc>
      </w:tr>
      <w:tr w:rsidR="003920B2" w:rsidRPr="003920B2" w:rsidTr="003920B2">
        <w:trPr>
          <w:trHeight w:val="64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пунктов,коммунальному хозяйству,обеспечению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30 2 02 74040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400,0</w:t>
            </w:r>
          </w:p>
        </w:tc>
      </w:tr>
      <w:tr w:rsidR="003920B2" w:rsidRPr="003920B2" w:rsidTr="003920B2">
        <w:trPr>
          <w:trHeight w:val="9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30 2 02 74040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400,0</w:t>
            </w:r>
          </w:p>
        </w:tc>
      </w:tr>
      <w:tr w:rsidR="003920B2" w:rsidRPr="003920B2" w:rsidTr="003920B2">
        <w:trPr>
          <w:trHeight w:val="87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197,0</w:t>
            </w:r>
          </w:p>
        </w:tc>
      </w:tr>
      <w:tr w:rsidR="003920B2" w:rsidRPr="003920B2" w:rsidTr="003920B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197,0</w:t>
            </w:r>
          </w:p>
        </w:tc>
      </w:tr>
      <w:tr w:rsidR="003920B2" w:rsidRPr="003920B2" w:rsidTr="003920B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197,0</w:t>
            </w:r>
          </w:p>
        </w:tc>
      </w:tr>
      <w:tr w:rsidR="003920B2" w:rsidRPr="003920B2" w:rsidTr="003920B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99 0 00 99999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197,0</w:t>
            </w:r>
          </w:p>
        </w:tc>
      </w:tr>
      <w:tr w:rsidR="003920B2" w:rsidRPr="003920B2" w:rsidTr="003920B2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99 0 00 99999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197,0</w:t>
            </w:r>
          </w:p>
        </w:tc>
      </w:tr>
    </w:tbl>
    <w:p w:rsidR="003920B2" w:rsidRDefault="003920B2" w:rsidP="0020506A">
      <w:pPr>
        <w:jc w:val="both"/>
        <w:rPr>
          <w:sz w:val="28"/>
          <w:szCs w:val="28"/>
        </w:rPr>
      </w:pPr>
    </w:p>
    <w:p w:rsidR="003920B2" w:rsidRDefault="003920B2" w:rsidP="0020506A">
      <w:pPr>
        <w:jc w:val="both"/>
        <w:rPr>
          <w:sz w:val="28"/>
          <w:szCs w:val="28"/>
        </w:rPr>
      </w:pPr>
    </w:p>
    <w:p w:rsidR="003920B2" w:rsidRDefault="003920B2" w:rsidP="0020506A">
      <w:pPr>
        <w:jc w:val="both"/>
        <w:rPr>
          <w:sz w:val="28"/>
          <w:szCs w:val="28"/>
        </w:rPr>
      </w:pPr>
    </w:p>
    <w:p w:rsidR="003920B2" w:rsidRDefault="003920B2" w:rsidP="0020506A">
      <w:pPr>
        <w:jc w:val="both"/>
        <w:rPr>
          <w:sz w:val="28"/>
          <w:szCs w:val="28"/>
        </w:rPr>
      </w:pPr>
    </w:p>
    <w:p w:rsidR="003920B2" w:rsidRDefault="003920B2" w:rsidP="0020506A">
      <w:pPr>
        <w:jc w:val="both"/>
        <w:rPr>
          <w:sz w:val="28"/>
          <w:szCs w:val="28"/>
        </w:rPr>
      </w:pPr>
    </w:p>
    <w:p w:rsidR="003920B2" w:rsidRDefault="003920B2" w:rsidP="0020506A">
      <w:pPr>
        <w:jc w:val="both"/>
        <w:rPr>
          <w:sz w:val="28"/>
          <w:szCs w:val="28"/>
        </w:rPr>
      </w:pPr>
    </w:p>
    <w:p w:rsidR="003920B2" w:rsidRDefault="003920B2" w:rsidP="0020506A">
      <w:pPr>
        <w:jc w:val="both"/>
        <w:rPr>
          <w:sz w:val="28"/>
          <w:szCs w:val="28"/>
        </w:rPr>
      </w:pPr>
    </w:p>
    <w:p w:rsidR="003920B2" w:rsidRDefault="003920B2" w:rsidP="0020506A">
      <w:pPr>
        <w:jc w:val="both"/>
        <w:rPr>
          <w:sz w:val="28"/>
          <w:szCs w:val="28"/>
        </w:rPr>
      </w:pPr>
    </w:p>
    <w:p w:rsidR="003920B2" w:rsidRDefault="003920B2" w:rsidP="0020506A">
      <w:pPr>
        <w:jc w:val="both"/>
        <w:rPr>
          <w:sz w:val="28"/>
          <w:szCs w:val="28"/>
        </w:rPr>
      </w:pPr>
    </w:p>
    <w:p w:rsidR="003920B2" w:rsidRDefault="003920B2" w:rsidP="0020506A">
      <w:pPr>
        <w:jc w:val="both"/>
        <w:rPr>
          <w:sz w:val="28"/>
          <w:szCs w:val="28"/>
        </w:rPr>
      </w:pPr>
    </w:p>
    <w:p w:rsidR="003920B2" w:rsidRDefault="003920B2" w:rsidP="0020506A">
      <w:pPr>
        <w:jc w:val="both"/>
        <w:rPr>
          <w:sz w:val="28"/>
          <w:szCs w:val="28"/>
        </w:rPr>
      </w:pPr>
    </w:p>
    <w:p w:rsidR="003920B2" w:rsidRDefault="003920B2" w:rsidP="0020506A">
      <w:pPr>
        <w:jc w:val="both"/>
        <w:rPr>
          <w:sz w:val="28"/>
          <w:szCs w:val="28"/>
        </w:rPr>
      </w:pPr>
    </w:p>
    <w:p w:rsidR="003920B2" w:rsidRDefault="003920B2" w:rsidP="0020506A">
      <w:pPr>
        <w:jc w:val="both"/>
        <w:rPr>
          <w:sz w:val="28"/>
          <w:szCs w:val="28"/>
        </w:rPr>
      </w:pPr>
    </w:p>
    <w:p w:rsidR="003920B2" w:rsidRDefault="003920B2" w:rsidP="0020506A">
      <w:pPr>
        <w:jc w:val="both"/>
        <w:rPr>
          <w:sz w:val="28"/>
          <w:szCs w:val="28"/>
        </w:rPr>
      </w:pPr>
    </w:p>
    <w:p w:rsidR="003920B2" w:rsidRDefault="003920B2" w:rsidP="0020506A">
      <w:pPr>
        <w:jc w:val="both"/>
        <w:rPr>
          <w:sz w:val="28"/>
          <w:szCs w:val="28"/>
        </w:rPr>
      </w:pPr>
    </w:p>
    <w:p w:rsidR="003920B2" w:rsidRDefault="003920B2" w:rsidP="0020506A">
      <w:pPr>
        <w:jc w:val="both"/>
        <w:rPr>
          <w:sz w:val="28"/>
          <w:szCs w:val="28"/>
        </w:rPr>
      </w:pPr>
    </w:p>
    <w:p w:rsidR="003920B2" w:rsidRDefault="003920B2" w:rsidP="0020506A">
      <w:pPr>
        <w:jc w:val="both"/>
        <w:rPr>
          <w:sz w:val="28"/>
          <w:szCs w:val="28"/>
        </w:rPr>
      </w:pPr>
    </w:p>
    <w:p w:rsidR="003920B2" w:rsidRDefault="003920B2" w:rsidP="0020506A">
      <w:pPr>
        <w:jc w:val="both"/>
        <w:rPr>
          <w:sz w:val="28"/>
          <w:szCs w:val="28"/>
        </w:rPr>
      </w:pPr>
    </w:p>
    <w:p w:rsidR="003920B2" w:rsidRDefault="003920B2" w:rsidP="0020506A">
      <w:pPr>
        <w:jc w:val="both"/>
        <w:rPr>
          <w:sz w:val="28"/>
          <w:szCs w:val="28"/>
        </w:rPr>
      </w:pPr>
    </w:p>
    <w:p w:rsidR="003920B2" w:rsidRDefault="003920B2" w:rsidP="0020506A">
      <w:pPr>
        <w:jc w:val="both"/>
        <w:rPr>
          <w:sz w:val="28"/>
          <w:szCs w:val="28"/>
        </w:rPr>
      </w:pPr>
    </w:p>
    <w:p w:rsidR="003920B2" w:rsidRDefault="003920B2" w:rsidP="0020506A">
      <w:pPr>
        <w:jc w:val="both"/>
        <w:rPr>
          <w:sz w:val="28"/>
          <w:szCs w:val="28"/>
        </w:rPr>
      </w:pPr>
    </w:p>
    <w:p w:rsidR="003920B2" w:rsidRDefault="003920B2" w:rsidP="0020506A">
      <w:pPr>
        <w:jc w:val="both"/>
        <w:rPr>
          <w:sz w:val="28"/>
          <w:szCs w:val="28"/>
        </w:rPr>
      </w:pPr>
    </w:p>
    <w:p w:rsidR="003920B2" w:rsidRDefault="003920B2" w:rsidP="0020506A">
      <w:pPr>
        <w:jc w:val="both"/>
        <w:rPr>
          <w:sz w:val="28"/>
          <w:szCs w:val="28"/>
        </w:rPr>
      </w:pPr>
    </w:p>
    <w:p w:rsidR="003920B2" w:rsidRDefault="003920B2" w:rsidP="0020506A">
      <w:pPr>
        <w:jc w:val="both"/>
        <w:rPr>
          <w:sz w:val="28"/>
          <w:szCs w:val="28"/>
        </w:rPr>
      </w:pPr>
    </w:p>
    <w:p w:rsidR="003920B2" w:rsidRDefault="003920B2" w:rsidP="0020506A">
      <w:pPr>
        <w:jc w:val="both"/>
        <w:rPr>
          <w:sz w:val="28"/>
          <w:szCs w:val="28"/>
        </w:rPr>
      </w:pPr>
    </w:p>
    <w:tbl>
      <w:tblPr>
        <w:tblW w:w="11274" w:type="dxa"/>
        <w:tblInd w:w="93" w:type="dxa"/>
        <w:tblLook w:val="04A0"/>
      </w:tblPr>
      <w:tblGrid>
        <w:gridCol w:w="3984"/>
        <w:gridCol w:w="1216"/>
        <w:gridCol w:w="1940"/>
        <w:gridCol w:w="1054"/>
        <w:gridCol w:w="1118"/>
        <w:gridCol w:w="960"/>
        <w:gridCol w:w="42"/>
        <w:gridCol w:w="960"/>
      </w:tblGrid>
      <w:tr w:rsidR="003920B2" w:rsidRPr="003920B2" w:rsidTr="00943F17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6061ED">
            <w:pPr>
              <w:ind w:left="-615" w:firstLine="615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Приложение № 7 к решению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6061ED">
            <w:pPr>
              <w:ind w:left="-615" w:firstLine="615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Совета сельского поселения Сандугачевский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6061ED">
            <w:pPr>
              <w:ind w:left="-615" w:firstLine="615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муниципального района Янаульский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6061ED">
            <w:pPr>
              <w:ind w:left="-615" w:firstLine="615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Республики  Башкортостан от __декабря 2018г.№___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6061ED">
            <w:pPr>
              <w:ind w:left="-615" w:firstLine="615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 xml:space="preserve">"О бюджете сельского поселения Сандугачевский сельсовет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6061ED">
            <w:pPr>
              <w:ind w:left="-615" w:firstLine="615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муниципального района Янаульский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6061ED">
            <w:pPr>
              <w:ind w:left="-615" w:firstLine="615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Республики  Башкортостан на 2019 год и  на плановый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6061ED">
            <w:pPr>
              <w:ind w:left="-615" w:firstLine="615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период 2020 и 2021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315"/>
        </w:trPr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943F17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</w:rPr>
              <w:t xml:space="preserve">Распределение бюджетных ассигнований сельского поселения Сандугачевский сельсовет муниципального </w:t>
            </w:r>
            <w:r w:rsidR="00943F17">
              <w:rPr>
                <w:rFonts w:eastAsia="Times New Roman"/>
                <w:color w:val="000000"/>
              </w:rPr>
              <w:t>района Янаульский район Республики Башкортостан на 2019год</w:t>
            </w:r>
            <w:r w:rsidR="00943F17" w:rsidRPr="003920B2">
              <w:rPr>
                <w:rFonts w:eastAsia="Times New Roman"/>
                <w:color w:val="000000"/>
              </w:rPr>
              <w:t xml:space="preserve"> по целевым статьям(муниципальным программам муниципального района 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315"/>
        </w:trPr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943F17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</w:rPr>
              <w:t xml:space="preserve">непрограммным </w:t>
            </w:r>
            <w:r w:rsidR="00943F17" w:rsidRPr="003920B2">
              <w:rPr>
                <w:rFonts w:eastAsia="Times New Roman"/>
                <w:color w:val="000000"/>
              </w:rPr>
              <w:t>направлениям деятельности),группам видов расходов классификации расходов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315"/>
        </w:trPr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943F17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300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3920B2">
              <w:rPr>
                <w:rFonts w:ascii="Calibri" w:eastAsia="Times New Roman" w:hAnsi="Calibri"/>
                <w:color w:val="000000"/>
                <w:sz w:val="22"/>
                <w:szCs w:val="22"/>
              </w:rPr>
              <w:t>(тыс.руб.)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300"/>
        </w:trPr>
        <w:tc>
          <w:tcPr>
            <w:tcW w:w="5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20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20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20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20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300"/>
        </w:trPr>
        <w:tc>
          <w:tcPr>
            <w:tcW w:w="5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B2" w:rsidRPr="003920B2" w:rsidRDefault="003920B2" w:rsidP="003920B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B2" w:rsidRPr="003920B2" w:rsidRDefault="003920B2" w:rsidP="003920B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B2" w:rsidRPr="003920B2" w:rsidRDefault="003920B2" w:rsidP="003920B2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20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30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4108,1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150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населенных пунктов сельского поселения Сандугачевский сельсовет муниципального района Янаульский район Республики Башкортостан на 2019-2021 годы"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825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Подпрограмма  «Обеспечение пожарной безопасности»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30 3 00 00000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96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Основное мероприятие "Обеспечение пожарной безопасности на территории сельского поселения"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30 3 03 00000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1575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пунктов,коммунальному хозяйству,обеспечению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30 3 03 74040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66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30 3 03 74040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63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Подпрограмма «Дорожное хозяйство»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30 1 00 00000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975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Основное мероприятие «Содержание и ремонт дорог в населенных пунктах»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30 1 01 00000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159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Мероприятия по благоустройству территорий населенных пунктов,коммунальному хозяйству,обеспечению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30 1 01 74040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63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30 1 01 74040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1635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Подпрограмма «Благоустройство территорий населенных пунктов»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30 2 00 00000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1550,0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60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Основное мероприятие «Благоустройство территорий населенных пунктов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30 2 02 00000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1550,0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60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30 2 02 06050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60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30 2 02 06050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168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пунктов,коммунальному хозяйству,обеспечению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30 2 02 74040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60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30 2 02 74040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1665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0B2" w:rsidRPr="003920B2" w:rsidRDefault="003920B2" w:rsidP="003920B2">
            <w:pPr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920B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2308,1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63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99 0 00 02030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677,7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150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99 0 00 02030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677,7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30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Аппараты органов местного самоуправления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99 0 00 02040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1536,3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150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925,9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60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547,4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159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63,0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30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30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120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84,1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150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80,2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920B2" w:rsidRPr="003920B2" w:rsidTr="00943F17">
        <w:trPr>
          <w:gridAfter w:val="2"/>
          <w:wAfter w:w="1002" w:type="dxa"/>
          <w:trHeight w:val="600"/>
        </w:trPr>
        <w:tc>
          <w:tcPr>
            <w:tcW w:w="5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0B2" w:rsidRPr="003920B2" w:rsidRDefault="003920B2" w:rsidP="003920B2">
            <w:pPr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0B2" w:rsidRPr="003920B2" w:rsidRDefault="003920B2" w:rsidP="003920B2">
            <w:pPr>
              <w:jc w:val="center"/>
              <w:rPr>
                <w:rFonts w:eastAsia="Times New Roman"/>
                <w:color w:val="000000"/>
              </w:rPr>
            </w:pPr>
            <w:r w:rsidRPr="003920B2">
              <w:rPr>
                <w:rFonts w:eastAsia="Times New Roman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0B2" w:rsidRPr="003920B2" w:rsidRDefault="003920B2" w:rsidP="003920B2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3920B2" w:rsidRDefault="003920B2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tbl>
      <w:tblPr>
        <w:tblW w:w="10203" w:type="dxa"/>
        <w:tblInd w:w="93" w:type="dxa"/>
        <w:tblLook w:val="04A0"/>
      </w:tblPr>
      <w:tblGrid>
        <w:gridCol w:w="4977"/>
        <w:gridCol w:w="1746"/>
        <w:gridCol w:w="1054"/>
        <w:gridCol w:w="1072"/>
        <w:gridCol w:w="226"/>
        <w:gridCol w:w="10"/>
        <w:gridCol w:w="882"/>
        <w:gridCol w:w="236"/>
      </w:tblGrid>
      <w:tr w:rsidR="00757745" w:rsidRPr="00757745" w:rsidTr="00757745">
        <w:trPr>
          <w:gridAfter w:val="2"/>
          <w:wAfter w:w="1118" w:type="dxa"/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jc w:val="right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Приложение № 8 к решению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gridAfter w:val="2"/>
          <w:wAfter w:w="1118" w:type="dxa"/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jc w:val="right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Совета сельского поселения Сандугачевский сельсовет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gridAfter w:val="2"/>
          <w:wAfter w:w="1118" w:type="dxa"/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jc w:val="right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муниципального района Янаульский район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gridAfter w:val="2"/>
          <w:wAfter w:w="1118" w:type="dxa"/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jc w:val="right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Республики  Башкортостан от __декабря 2018 г.№___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gridAfter w:val="2"/>
          <w:wAfter w:w="1118" w:type="dxa"/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jc w:val="right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 xml:space="preserve">"О бюджете сельского поселения Сандугачевский сельсовет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gridAfter w:val="2"/>
          <w:wAfter w:w="1118" w:type="dxa"/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jc w:val="right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муниципального района Янаульский район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gridAfter w:val="2"/>
          <w:wAfter w:w="1118" w:type="dxa"/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jc w:val="right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Республики  Башкортостан на 2019год и  на плановый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gridAfter w:val="2"/>
          <w:wAfter w:w="1118" w:type="dxa"/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jc w:val="right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период 2020 и 2021 годов"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gridAfter w:val="2"/>
          <w:wAfter w:w="1118" w:type="dxa"/>
          <w:trHeight w:val="315"/>
        </w:trPr>
        <w:tc>
          <w:tcPr>
            <w:tcW w:w="8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</w:rPr>
              <w:t>Распределение бюджетных ассигнований сельского поселения Сандугачевский сельсовет муниципального района Янаульский район Республики Башкортостан на плановый период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</w:p>
        </w:tc>
      </w:tr>
      <w:tr w:rsidR="00757745" w:rsidRPr="00757745" w:rsidTr="00757745">
        <w:trPr>
          <w:gridAfter w:val="4"/>
          <w:wAfter w:w="1354" w:type="dxa"/>
          <w:trHeight w:val="315"/>
        </w:trPr>
        <w:tc>
          <w:tcPr>
            <w:tcW w:w="8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</w:rPr>
              <w:t>направлениям деятельности),группам видов расходов классификации расходов бюджетов</w:t>
            </w:r>
          </w:p>
        </w:tc>
      </w:tr>
      <w:tr w:rsidR="00757745" w:rsidRPr="00757745" w:rsidTr="00757745">
        <w:trPr>
          <w:gridAfter w:val="3"/>
          <w:wAfter w:w="1128" w:type="dxa"/>
          <w:trHeight w:val="315"/>
        </w:trPr>
        <w:tc>
          <w:tcPr>
            <w:tcW w:w="9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</w:rPr>
              <w:t>2020 и 2021 годы по целевым статьям(муниципальным программам муниципального района и непрограммным направлениям деятельности),группам видов расходов</w:t>
            </w:r>
          </w:p>
        </w:tc>
      </w:tr>
      <w:tr w:rsidR="00757745" w:rsidRPr="00757745" w:rsidTr="00757745">
        <w:trPr>
          <w:gridAfter w:val="2"/>
          <w:wAfter w:w="1118" w:type="dxa"/>
          <w:trHeight w:val="315"/>
        </w:trPr>
        <w:tc>
          <w:tcPr>
            <w:tcW w:w="8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</w:rPr>
              <w:t>классификации расходов бюджетов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</w:p>
        </w:tc>
      </w:tr>
      <w:tr w:rsidR="00757745" w:rsidRPr="00757745" w:rsidTr="00757745">
        <w:trPr>
          <w:gridAfter w:val="2"/>
          <w:wAfter w:w="1118" w:type="dxa"/>
          <w:trHeight w:val="315"/>
        </w:trPr>
        <w:tc>
          <w:tcPr>
            <w:tcW w:w="8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</w:p>
        </w:tc>
      </w:tr>
      <w:tr w:rsidR="00757745" w:rsidRPr="00757745" w:rsidTr="00757745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57745" w:rsidRPr="00757745" w:rsidTr="00757745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  <w:r w:rsidRPr="00757745">
              <w:rPr>
                <w:rFonts w:ascii="Calibri" w:eastAsia="Times New Roman" w:hAnsi="Calibri"/>
                <w:color w:val="000000"/>
                <w:sz w:val="22"/>
                <w:szCs w:val="22"/>
              </w:rPr>
              <w:t>(тыс.руб.)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77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77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77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77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trHeight w:val="3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45" w:rsidRPr="00757745" w:rsidRDefault="00757745" w:rsidP="0075774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45" w:rsidRPr="00757745" w:rsidRDefault="00757745" w:rsidP="0075774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45" w:rsidRPr="00757745" w:rsidRDefault="00757745" w:rsidP="0075774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77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2020год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77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5774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5774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4405,4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5774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45" w:rsidRPr="00757745" w:rsidRDefault="00757745" w:rsidP="00757745">
            <w:pPr>
              <w:rPr>
                <w:rFonts w:eastAsia="Times New Roman"/>
                <w:b/>
                <w:bCs/>
                <w:color w:val="000000"/>
              </w:rPr>
            </w:pPr>
            <w:r w:rsidRPr="0075774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населенных пунктов сельского поселения Сандугачевский сельсовет муниципального района Янаульский район Республики Башкортостан на 2019-2021 годы"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5774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5774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2035,0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5774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Подпрограмма «Дорожное хозяйство»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30 1 00 00000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Основное мероприятие «Содержание и ремонт дорог в населенных пунктах»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30 1 01 00000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пунктов,коммунальному хозяйству,обеспечению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30 1 01 74040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30 1 01 74040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Подпрограмма «Благоустройство территорий населенных пунктов»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30 2 00 00000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1935,0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1935,0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Основное мероприятие «Благоустройство территорий населенных пунктов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30 2 02 00000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1935,0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1935,0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30 2 02 06050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1535,0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1535,0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30 2 02 06050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1535,0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1535,0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trHeight w:val="16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пунктов,коммунальному хозяйству,обеспечению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30 2 02 74040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5774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5774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30 2 02 74040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trHeight w:val="16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45" w:rsidRPr="00757745" w:rsidRDefault="00757745" w:rsidP="00757745">
            <w:pPr>
              <w:rPr>
                <w:rFonts w:eastAsia="Times New Roman"/>
                <w:b/>
                <w:bCs/>
                <w:color w:val="000000"/>
              </w:rPr>
            </w:pPr>
            <w:r w:rsidRPr="0075774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5774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5774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5774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2370,4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5774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2475,0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99 0 00 02030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677,7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677,7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99 0 00 02030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677,7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677,7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Аппараты органов местного самоуправления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99 0 00 02040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1501,0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1501,4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925,9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925,9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550,8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551,2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trHeight w:val="15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24,3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85,7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80,2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80,2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99 0 00 99999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757745" w:rsidRPr="00757745" w:rsidTr="0075774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745" w:rsidRPr="00757745" w:rsidRDefault="00757745" w:rsidP="00757745">
            <w:pPr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99 0 00 99999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745" w:rsidRPr="00757745" w:rsidRDefault="00757745" w:rsidP="00757745">
            <w:pPr>
              <w:jc w:val="center"/>
              <w:rPr>
                <w:rFonts w:eastAsia="Times New Roman"/>
                <w:color w:val="000000"/>
              </w:rPr>
            </w:pPr>
            <w:r w:rsidRPr="00757745">
              <w:rPr>
                <w:rFonts w:eastAsia="Times New Roman"/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745" w:rsidRPr="00757745" w:rsidRDefault="00757745" w:rsidP="00757745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p w:rsidR="00757745" w:rsidRDefault="00757745" w:rsidP="0020506A">
      <w:pPr>
        <w:jc w:val="both"/>
        <w:rPr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5120"/>
        <w:gridCol w:w="1032"/>
        <w:gridCol w:w="1793"/>
        <w:gridCol w:w="989"/>
        <w:gridCol w:w="1118"/>
      </w:tblGrid>
      <w:tr w:rsidR="00664686" w:rsidRPr="00664686" w:rsidTr="00664686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Приложение №9 к решению</w:t>
            </w:r>
          </w:p>
        </w:tc>
      </w:tr>
      <w:tr w:rsidR="00664686" w:rsidRPr="00664686" w:rsidTr="00664686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Совета сельского поселения Сандугачевский сельсовет</w:t>
            </w:r>
          </w:p>
        </w:tc>
      </w:tr>
      <w:tr w:rsidR="00664686" w:rsidRPr="00664686" w:rsidTr="00664686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муниципального района Янаульский район</w:t>
            </w:r>
          </w:p>
        </w:tc>
      </w:tr>
      <w:tr w:rsidR="00664686" w:rsidRPr="00664686" w:rsidTr="00664686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Республики  Башкортостан от</w:t>
            </w:r>
            <w:r>
              <w:rPr>
                <w:rFonts w:eastAsia="Times New Roman"/>
                <w:color w:val="000000"/>
                <w:sz w:val="22"/>
                <w:szCs w:val="22"/>
              </w:rPr>
              <w:t>___</w:t>
            </w:r>
            <w:r w:rsidRPr="00664686">
              <w:rPr>
                <w:rFonts w:eastAsia="Times New Roman"/>
                <w:color w:val="000000"/>
                <w:sz w:val="22"/>
                <w:szCs w:val="22"/>
              </w:rPr>
              <w:t xml:space="preserve">  декабря 201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Pr="00664686">
              <w:rPr>
                <w:rFonts w:eastAsia="Times New Roman"/>
                <w:color w:val="000000"/>
                <w:sz w:val="22"/>
                <w:szCs w:val="22"/>
              </w:rPr>
              <w:t xml:space="preserve"> г.№___</w:t>
            </w:r>
          </w:p>
        </w:tc>
      </w:tr>
      <w:tr w:rsidR="00664686" w:rsidRPr="00664686" w:rsidTr="00664686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 xml:space="preserve">"О бюджете сельского поселения Сандугачевский сельсовет </w:t>
            </w:r>
          </w:p>
        </w:tc>
      </w:tr>
      <w:tr w:rsidR="00664686" w:rsidRPr="00664686" w:rsidTr="00664686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муниципального района Янаульский район</w:t>
            </w:r>
          </w:p>
        </w:tc>
      </w:tr>
      <w:tr w:rsidR="00664686" w:rsidRPr="00664686" w:rsidTr="00664686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Республики  Башкортостан на 2019 год и  на плановый</w:t>
            </w:r>
          </w:p>
        </w:tc>
      </w:tr>
      <w:tr w:rsidR="00664686" w:rsidRPr="00664686" w:rsidTr="00664686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период 2020и 2021 годов"</w:t>
            </w:r>
          </w:p>
        </w:tc>
      </w:tr>
      <w:tr w:rsidR="00664686" w:rsidRPr="00664686" w:rsidTr="00664686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64686" w:rsidRPr="00664686" w:rsidTr="00664686">
        <w:trPr>
          <w:trHeight w:val="31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</w:rPr>
              <w:t xml:space="preserve">Ведомственная структура расходов бюджета сельского поселения Сандугачевский сельсовет  </w:t>
            </w:r>
          </w:p>
        </w:tc>
      </w:tr>
      <w:tr w:rsidR="00664686" w:rsidRPr="00664686" w:rsidTr="00664686">
        <w:trPr>
          <w:trHeight w:val="31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</w:rPr>
              <w:t>муниципального района Янаульский район Республики Башкортостан  на  2019 год</w:t>
            </w:r>
          </w:p>
        </w:tc>
      </w:tr>
      <w:tr w:rsidR="00664686" w:rsidRPr="00664686" w:rsidTr="00664686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64686" w:rsidRPr="00664686" w:rsidTr="00664686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664686">
              <w:rPr>
                <w:rFonts w:ascii="Calibri" w:eastAsia="Times New Roman" w:hAnsi="Calibri"/>
                <w:color w:val="000000"/>
                <w:sz w:val="22"/>
                <w:szCs w:val="22"/>
              </w:rPr>
              <w:t>(тыс.руб.)</w:t>
            </w:r>
          </w:p>
        </w:tc>
      </w:tr>
      <w:tr w:rsidR="00664686" w:rsidRPr="00664686" w:rsidTr="00664686">
        <w:trPr>
          <w:trHeight w:val="300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46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46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46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46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46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Сумма</w:t>
            </w:r>
          </w:p>
        </w:tc>
      </w:tr>
      <w:tr w:rsidR="00664686" w:rsidRPr="00664686" w:rsidTr="00664686">
        <w:trPr>
          <w:trHeight w:val="300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86" w:rsidRPr="00664686" w:rsidRDefault="00664686" w:rsidP="00664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86" w:rsidRPr="00664686" w:rsidRDefault="00664686" w:rsidP="006646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86" w:rsidRPr="00664686" w:rsidRDefault="00664686" w:rsidP="006646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86" w:rsidRPr="00664686" w:rsidRDefault="00664686" w:rsidP="006646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 год</w:t>
            </w:r>
          </w:p>
        </w:tc>
      </w:tr>
      <w:tr w:rsidR="00664686" w:rsidRPr="00664686" w:rsidTr="00664686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468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468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46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46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4108,1</w:t>
            </w:r>
          </w:p>
        </w:tc>
      </w:tr>
      <w:tr w:rsidR="00664686" w:rsidRPr="00664686" w:rsidTr="00664686">
        <w:trPr>
          <w:trHeight w:val="13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Администрация сельского поселения Сандугачевский сельсовет муниципального района Янаульский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4108,1</w:t>
            </w:r>
          </w:p>
        </w:tc>
      </w:tr>
      <w:tr w:rsidR="00664686" w:rsidRPr="00664686" w:rsidTr="00664686">
        <w:trPr>
          <w:trHeight w:val="15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населенных пунктов сельского поселения Сандугачевский сельсовет муниципального района Янаульский район Республики Башкортостан на 2019-2021 годы"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30 0 00 00000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1800,0</w:t>
            </w:r>
          </w:p>
        </w:tc>
      </w:tr>
      <w:tr w:rsidR="00664686" w:rsidRPr="00664686" w:rsidTr="00664686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Подпрограмма  «Обеспечение пожарной безопасности»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30 3 00 00000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664686" w:rsidRPr="00664686" w:rsidTr="00664686">
        <w:trPr>
          <w:trHeight w:val="8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Основное мероприятие "Обеспечение пожарной безопасности на территории сельского поселения"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30 3 03 00000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664686" w:rsidRPr="00664686" w:rsidTr="00664686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пунктов,коммунальному хозяйству,обеспечению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30 3 03 74040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664686" w:rsidRPr="00664686" w:rsidTr="00664686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30 3 03 74040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</w:tr>
      <w:tr w:rsidR="00664686" w:rsidRPr="00664686" w:rsidTr="00664686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Подпрограмма «Дорожное хозяйство»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30 1 00 00000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200,0</w:t>
            </w:r>
          </w:p>
        </w:tc>
      </w:tr>
      <w:tr w:rsidR="00664686" w:rsidRPr="00664686" w:rsidTr="00664686">
        <w:trPr>
          <w:trHeight w:val="8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Основное мероприятие «Содержание и ремонт дорог в населенных пунктах»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30 1 01 00000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200,0</w:t>
            </w:r>
          </w:p>
        </w:tc>
      </w:tr>
      <w:tr w:rsidR="00664686" w:rsidRPr="00664686" w:rsidTr="00664686">
        <w:trPr>
          <w:trHeight w:val="16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Мероприятия по благоустройству территорий населенных пунктов,коммунальному хозяйству,обеспечению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30 1 01 74040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200,0</w:t>
            </w:r>
          </w:p>
        </w:tc>
      </w:tr>
      <w:tr w:rsidR="00664686" w:rsidRPr="00664686" w:rsidTr="00664686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30 1 01 74040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200,0</w:t>
            </w:r>
          </w:p>
        </w:tc>
      </w:tr>
      <w:tr w:rsidR="00664686" w:rsidRPr="00664686" w:rsidTr="00664686">
        <w:trPr>
          <w:trHeight w:val="14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Подпрограмма «Благоустройство территорий населенных пунктов»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30 2 00 00000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1550,0</w:t>
            </w:r>
          </w:p>
        </w:tc>
      </w:tr>
      <w:tr w:rsidR="00664686" w:rsidRPr="00664686" w:rsidTr="00664686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Основное мероприятие «Благоустройство территорий населенных пунктов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30 2 02 00000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1550,0</w:t>
            </w:r>
          </w:p>
        </w:tc>
      </w:tr>
      <w:tr w:rsidR="00664686" w:rsidRPr="00664686" w:rsidTr="00664686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30 2 02 06050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1300,0</w:t>
            </w:r>
          </w:p>
        </w:tc>
      </w:tr>
      <w:tr w:rsidR="00664686" w:rsidRPr="00664686" w:rsidTr="00664686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30 2 02 06050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1300,0</w:t>
            </w:r>
          </w:p>
        </w:tc>
      </w:tr>
      <w:tr w:rsidR="00664686" w:rsidRPr="00664686" w:rsidTr="00664686">
        <w:trPr>
          <w:trHeight w:val="15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пунктов,коммунальному хозяйству,обеспечению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30 2 02 74040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250,0</w:t>
            </w:r>
          </w:p>
        </w:tc>
      </w:tr>
      <w:tr w:rsidR="00664686" w:rsidRPr="00664686" w:rsidTr="00664686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30 2 02 74040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250,0</w:t>
            </w:r>
          </w:p>
        </w:tc>
      </w:tr>
      <w:tr w:rsidR="00664686" w:rsidRPr="00664686" w:rsidTr="00664686">
        <w:trPr>
          <w:trHeight w:val="15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2308,1</w:t>
            </w:r>
          </w:p>
        </w:tc>
      </w:tr>
      <w:tr w:rsidR="00664686" w:rsidRPr="00664686" w:rsidTr="00664686">
        <w:trPr>
          <w:trHeight w:val="5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99 0 00 02030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677,7</w:t>
            </w:r>
          </w:p>
        </w:tc>
      </w:tr>
      <w:tr w:rsidR="00664686" w:rsidRPr="00664686" w:rsidTr="00664686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99 0 00 02030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677,7</w:t>
            </w:r>
          </w:p>
        </w:tc>
      </w:tr>
      <w:tr w:rsidR="00664686" w:rsidRPr="00664686" w:rsidTr="00664686">
        <w:trPr>
          <w:trHeight w:val="4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Аппараты органов местного самоуправления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99 0 00 02040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1536,3</w:t>
            </w:r>
          </w:p>
        </w:tc>
      </w:tr>
      <w:tr w:rsidR="00664686" w:rsidRPr="00664686" w:rsidTr="00664686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925,9</w:t>
            </w:r>
          </w:p>
        </w:tc>
      </w:tr>
      <w:tr w:rsidR="00664686" w:rsidRPr="00664686" w:rsidTr="00664686">
        <w:trPr>
          <w:trHeight w:val="13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547,4</w:t>
            </w:r>
          </w:p>
        </w:tc>
      </w:tr>
      <w:tr w:rsidR="00664686" w:rsidRPr="00664686" w:rsidTr="00664686">
        <w:trPr>
          <w:trHeight w:val="16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63,0</w:t>
            </w:r>
          </w:p>
        </w:tc>
      </w:tr>
      <w:tr w:rsidR="00664686" w:rsidRPr="00664686" w:rsidTr="00664686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</w:tr>
      <w:tr w:rsidR="00664686" w:rsidRPr="00664686" w:rsidTr="00664686">
        <w:trPr>
          <w:trHeight w:val="3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</w:tr>
      <w:tr w:rsidR="00664686" w:rsidRPr="00664686" w:rsidTr="00664686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84,1</w:t>
            </w:r>
          </w:p>
        </w:tc>
      </w:tr>
      <w:tr w:rsidR="00664686" w:rsidRPr="00664686" w:rsidTr="00664686">
        <w:trPr>
          <w:trHeight w:val="15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80,2</w:t>
            </w:r>
          </w:p>
        </w:tc>
      </w:tr>
      <w:tr w:rsidR="00664686" w:rsidRPr="00664686" w:rsidTr="00664686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3,9</w:t>
            </w:r>
          </w:p>
        </w:tc>
      </w:tr>
    </w:tbl>
    <w:p w:rsidR="00757745" w:rsidRDefault="00757745" w:rsidP="0020506A">
      <w:pPr>
        <w:jc w:val="both"/>
        <w:rPr>
          <w:sz w:val="28"/>
          <w:szCs w:val="28"/>
        </w:rPr>
      </w:pPr>
    </w:p>
    <w:p w:rsidR="00664686" w:rsidRDefault="00664686" w:rsidP="0020506A">
      <w:pPr>
        <w:jc w:val="both"/>
        <w:rPr>
          <w:sz w:val="28"/>
          <w:szCs w:val="28"/>
        </w:rPr>
      </w:pPr>
    </w:p>
    <w:p w:rsidR="00664686" w:rsidRDefault="00664686" w:rsidP="0020506A">
      <w:pPr>
        <w:jc w:val="both"/>
        <w:rPr>
          <w:sz w:val="28"/>
          <w:szCs w:val="28"/>
        </w:rPr>
      </w:pPr>
    </w:p>
    <w:p w:rsidR="00664686" w:rsidRDefault="00664686" w:rsidP="0020506A">
      <w:pPr>
        <w:jc w:val="both"/>
        <w:rPr>
          <w:sz w:val="28"/>
          <w:szCs w:val="28"/>
        </w:rPr>
      </w:pPr>
    </w:p>
    <w:p w:rsidR="00664686" w:rsidRDefault="00664686" w:rsidP="0020506A">
      <w:pPr>
        <w:jc w:val="both"/>
        <w:rPr>
          <w:sz w:val="28"/>
          <w:szCs w:val="28"/>
        </w:rPr>
      </w:pPr>
    </w:p>
    <w:p w:rsidR="00664686" w:rsidRDefault="00664686" w:rsidP="0020506A">
      <w:pPr>
        <w:jc w:val="both"/>
        <w:rPr>
          <w:sz w:val="28"/>
          <w:szCs w:val="28"/>
        </w:rPr>
      </w:pPr>
    </w:p>
    <w:p w:rsidR="00664686" w:rsidRDefault="00664686" w:rsidP="0020506A">
      <w:pPr>
        <w:jc w:val="both"/>
        <w:rPr>
          <w:sz w:val="28"/>
          <w:szCs w:val="28"/>
        </w:rPr>
      </w:pPr>
    </w:p>
    <w:p w:rsidR="00664686" w:rsidRDefault="00664686" w:rsidP="0020506A">
      <w:pPr>
        <w:jc w:val="both"/>
        <w:rPr>
          <w:sz w:val="28"/>
          <w:szCs w:val="28"/>
        </w:rPr>
      </w:pPr>
    </w:p>
    <w:p w:rsidR="00664686" w:rsidRDefault="00664686" w:rsidP="0020506A">
      <w:pPr>
        <w:jc w:val="both"/>
        <w:rPr>
          <w:sz w:val="28"/>
          <w:szCs w:val="28"/>
        </w:rPr>
      </w:pPr>
    </w:p>
    <w:p w:rsidR="00664686" w:rsidRDefault="00664686" w:rsidP="0020506A">
      <w:pPr>
        <w:jc w:val="both"/>
        <w:rPr>
          <w:sz w:val="28"/>
          <w:szCs w:val="28"/>
        </w:rPr>
      </w:pPr>
    </w:p>
    <w:p w:rsidR="00664686" w:rsidRDefault="00664686" w:rsidP="0020506A">
      <w:pPr>
        <w:jc w:val="both"/>
        <w:rPr>
          <w:sz w:val="28"/>
          <w:szCs w:val="28"/>
        </w:rPr>
      </w:pPr>
    </w:p>
    <w:p w:rsidR="00664686" w:rsidRDefault="00664686" w:rsidP="0020506A">
      <w:pPr>
        <w:jc w:val="both"/>
        <w:rPr>
          <w:sz w:val="28"/>
          <w:szCs w:val="28"/>
        </w:rPr>
      </w:pPr>
    </w:p>
    <w:p w:rsidR="00664686" w:rsidRDefault="00664686" w:rsidP="0020506A">
      <w:pPr>
        <w:jc w:val="both"/>
        <w:rPr>
          <w:sz w:val="28"/>
          <w:szCs w:val="28"/>
        </w:rPr>
      </w:pPr>
    </w:p>
    <w:p w:rsidR="00664686" w:rsidRDefault="00664686" w:rsidP="0020506A">
      <w:pPr>
        <w:jc w:val="both"/>
        <w:rPr>
          <w:sz w:val="28"/>
          <w:szCs w:val="28"/>
        </w:rPr>
      </w:pPr>
    </w:p>
    <w:p w:rsidR="00664686" w:rsidRDefault="00664686" w:rsidP="0020506A">
      <w:pPr>
        <w:jc w:val="both"/>
        <w:rPr>
          <w:sz w:val="28"/>
          <w:szCs w:val="28"/>
        </w:rPr>
      </w:pPr>
    </w:p>
    <w:p w:rsidR="00664686" w:rsidRDefault="00664686" w:rsidP="0020506A">
      <w:pPr>
        <w:jc w:val="both"/>
        <w:rPr>
          <w:sz w:val="28"/>
          <w:szCs w:val="28"/>
        </w:rPr>
      </w:pPr>
    </w:p>
    <w:p w:rsidR="00664686" w:rsidRDefault="00664686" w:rsidP="0020506A">
      <w:pPr>
        <w:jc w:val="both"/>
        <w:rPr>
          <w:sz w:val="28"/>
          <w:szCs w:val="28"/>
        </w:rPr>
      </w:pPr>
    </w:p>
    <w:p w:rsidR="00664686" w:rsidRDefault="00664686" w:rsidP="0020506A">
      <w:pPr>
        <w:jc w:val="both"/>
        <w:rPr>
          <w:sz w:val="28"/>
          <w:szCs w:val="28"/>
        </w:rPr>
      </w:pPr>
    </w:p>
    <w:p w:rsidR="00664686" w:rsidRDefault="00664686" w:rsidP="0020506A">
      <w:pPr>
        <w:jc w:val="both"/>
        <w:rPr>
          <w:sz w:val="28"/>
          <w:szCs w:val="28"/>
        </w:rPr>
      </w:pPr>
    </w:p>
    <w:p w:rsidR="00664686" w:rsidRDefault="00664686" w:rsidP="0020506A">
      <w:pPr>
        <w:jc w:val="both"/>
        <w:rPr>
          <w:sz w:val="28"/>
          <w:szCs w:val="28"/>
        </w:rPr>
      </w:pPr>
    </w:p>
    <w:p w:rsidR="00664686" w:rsidRDefault="00664686" w:rsidP="0020506A">
      <w:pPr>
        <w:jc w:val="both"/>
        <w:rPr>
          <w:sz w:val="28"/>
          <w:szCs w:val="28"/>
        </w:rPr>
      </w:pPr>
    </w:p>
    <w:p w:rsidR="00664686" w:rsidRDefault="00664686" w:rsidP="0020506A">
      <w:pPr>
        <w:jc w:val="both"/>
        <w:rPr>
          <w:sz w:val="28"/>
          <w:szCs w:val="28"/>
        </w:rPr>
      </w:pPr>
    </w:p>
    <w:p w:rsidR="00664686" w:rsidRDefault="00664686" w:rsidP="0020506A">
      <w:pPr>
        <w:jc w:val="both"/>
        <w:rPr>
          <w:sz w:val="28"/>
          <w:szCs w:val="28"/>
        </w:rPr>
      </w:pPr>
    </w:p>
    <w:p w:rsidR="00664686" w:rsidRDefault="00664686" w:rsidP="0020506A">
      <w:pPr>
        <w:jc w:val="both"/>
        <w:rPr>
          <w:sz w:val="28"/>
          <w:szCs w:val="28"/>
        </w:rPr>
      </w:pPr>
    </w:p>
    <w:p w:rsidR="00664686" w:rsidRDefault="00664686" w:rsidP="0020506A">
      <w:pPr>
        <w:jc w:val="both"/>
        <w:rPr>
          <w:sz w:val="28"/>
          <w:szCs w:val="28"/>
        </w:rPr>
      </w:pPr>
    </w:p>
    <w:p w:rsidR="00664686" w:rsidRDefault="00664686" w:rsidP="0020506A">
      <w:pPr>
        <w:jc w:val="both"/>
        <w:rPr>
          <w:sz w:val="28"/>
          <w:szCs w:val="28"/>
        </w:rPr>
      </w:pPr>
    </w:p>
    <w:p w:rsidR="00664686" w:rsidRDefault="00664686" w:rsidP="0020506A">
      <w:pPr>
        <w:jc w:val="both"/>
        <w:rPr>
          <w:sz w:val="28"/>
          <w:szCs w:val="28"/>
        </w:rPr>
      </w:pPr>
    </w:p>
    <w:tbl>
      <w:tblPr>
        <w:tblW w:w="9839" w:type="dxa"/>
        <w:tblInd w:w="93" w:type="dxa"/>
        <w:tblLook w:val="04A0"/>
      </w:tblPr>
      <w:tblGrid>
        <w:gridCol w:w="4268"/>
        <w:gridCol w:w="1032"/>
        <w:gridCol w:w="1378"/>
        <w:gridCol w:w="961"/>
        <w:gridCol w:w="1082"/>
        <w:gridCol w:w="142"/>
        <w:gridCol w:w="976"/>
      </w:tblGrid>
      <w:tr w:rsidR="00664686" w:rsidRPr="00664686" w:rsidTr="00664686">
        <w:trPr>
          <w:gridAfter w:val="1"/>
          <w:wAfter w:w="976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Приложение №10 к решению</w:t>
            </w:r>
          </w:p>
        </w:tc>
      </w:tr>
      <w:tr w:rsidR="00664686" w:rsidRPr="00664686" w:rsidTr="00664686">
        <w:trPr>
          <w:gridAfter w:val="1"/>
          <w:wAfter w:w="976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Совета сельского поселения Сандугачевский сельсовет</w:t>
            </w:r>
          </w:p>
        </w:tc>
      </w:tr>
      <w:tr w:rsidR="00664686" w:rsidRPr="00664686" w:rsidTr="00664686">
        <w:trPr>
          <w:gridAfter w:val="1"/>
          <w:wAfter w:w="976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муниципального района Янаульский район</w:t>
            </w:r>
          </w:p>
        </w:tc>
      </w:tr>
      <w:tr w:rsidR="00664686" w:rsidRPr="00664686" w:rsidTr="00664686">
        <w:trPr>
          <w:gridAfter w:val="1"/>
          <w:wAfter w:w="976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Республики  Башкортостан от 7  декабря 2017 г.№___</w:t>
            </w:r>
          </w:p>
        </w:tc>
      </w:tr>
      <w:tr w:rsidR="00664686" w:rsidRPr="00664686" w:rsidTr="00664686">
        <w:trPr>
          <w:gridAfter w:val="1"/>
          <w:wAfter w:w="976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 xml:space="preserve">"О бюджете сельского поселения Сандугачевский сельсовет </w:t>
            </w:r>
          </w:p>
        </w:tc>
      </w:tr>
      <w:tr w:rsidR="00664686" w:rsidRPr="00664686" w:rsidTr="00664686">
        <w:trPr>
          <w:gridAfter w:val="1"/>
          <w:wAfter w:w="976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муниципального района Янаульский район</w:t>
            </w:r>
          </w:p>
        </w:tc>
      </w:tr>
      <w:tr w:rsidR="00664686" w:rsidRPr="00664686" w:rsidTr="00664686">
        <w:trPr>
          <w:gridAfter w:val="1"/>
          <w:wAfter w:w="976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Республики  Башкортостан на 2019год и  на плановый</w:t>
            </w:r>
          </w:p>
        </w:tc>
      </w:tr>
      <w:tr w:rsidR="00664686" w:rsidRPr="00664686" w:rsidTr="00664686">
        <w:trPr>
          <w:gridAfter w:val="1"/>
          <w:wAfter w:w="976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период 2020 и 2021 годов"</w:t>
            </w:r>
          </w:p>
        </w:tc>
      </w:tr>
      <w:tr w:rsidR="00664686" w:rsidRPr="00664686" w:rsidTr="00664686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64686" w:rsidRPr="00664686" w:rsidTr="00664686">
        <w:trPr>
          <w:gridAfter w:val="2"/>
          <w:wAfter w:w="1118" w:type="dxa"/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</w:rPr>
              <w:t xml:space="preserve">Ведомственная структура расходов бюджета сельского поселения Сандугачевский сельсовет  </w:t>
            </w:r>
          </w:p>
        </w:tc>
      </w:tr>
      <w:tr w:rsidR="00664686" w:rsidRPr="00664686" w:rsidTr="00664686">
        <w:trPr>
          <w:gridAfter w:val="2"/>
          <w:wAfter w:w="1118" w:type="dxa"/>
          <w:trHeight w:val="315"/>
        </w:trPr>
        <w:tc>
          <w:tcPr>
            <w:tcW w:w="8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</w:rPr>
              <w:t>муниципального района Янаульский район Республики Башкортостан  на плановый период 2020 и 2021 годы</w:t>
            </w:r>
          </w:p>
        </w:tc>
      </w:tr>
      <w:tr w:rsidR="00664686" w:rsidRPr="00664686" w:rsidTr="00664686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664686" w:rsidRPr="00664686" w:rsidTr="00664686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86" w:rsidRPr="00664686" w:rsidRDefault="00664686" w:rsidP="00664686">
            <w:pPr>
              <w:rPr>
                <w:rFonts w:ascii="Calibri" w:eastAsia="Times New Roman" w:hAnsi="Calibri"/>
                <w:color w:val="000000"/>
              </w:rPr>
            </w:pPr>
            <w:r w:rsidRPr="00664686">
              <w:rPr>
                <w:rFonts w:ascii="Calibri" w:eastAsia="Times New Roman" w:hAnsi="Calibri"/>
                <w:color w:val="000000"/>
                <w:sz w:val="22"/>
                <w:szCs w:val="22"/>
              </w:rPr>
              <w:t>(тыс.руб.)</w:t>
            </w:r>
          </w:p>
        </w:tc>
      </w:tr>
      <w:tr w:rsidR="00664686" w:rsidRPr="00664686" w:rsidTr="00664686">
        <w:trPr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46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46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46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46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46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Сумма</w:t>
            </w:r>
          </w:p>
        </w:tc>
      </w:tr>
      <w:tr w:rsidR="00664686" w:rsidRPr="00664686" w:rsidTr="00664686">
        <w:trPr>
          <w:trHeight w:val="30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86" w:rsidRPr="00664686" w:rsidRDefault="00664686" w:rsidP="006646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86" w:rsidRPr="00664686" w:rsidRDefault="00664686" w:rsidP="006646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86" w:rsidRPr="00664686" w:rsidRDefault="00664686" w:rsidP="006646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86" w:rsidRPr="00664686" w:rsidRDefault="00664686" w:rsidP="006646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46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 год</w:t>
            </w:r>
          </w:p>
        </w:tc>
      </w:tr>
      <w:tr w:rsidR="00664686" w:rsidRPr="00664686" w:rsidTr="0066468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468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468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46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6468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4405,4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4510,0</w:t>
            </w:r>
          </w:p>
        </w:tc>
      </w:tr>
      <w:tr w:rsidR="00664686" w:rsidRPr="00664686" w:rsidTr="00664686">
        <w:trPr>
          <w:trHeight w:val="13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Администрация сельского поселения Сандугачевский сельсовет муниципального района Янаульский район Республики Башкортостан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4405,4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4510,0</w:t>
            </w:r>
          </w:p>
        </w:tc>
      </w:tr>
      <w:tr w:rsidR="00664686" w:rsidRPr="00664686" w:rsidTr="00664686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населенных пунктов сельского поселения Сандугачевский сельсовет муниципального района Янаульский район Республики Башкортостан на 2019-2021 годы"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30 0 00 00000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2035,0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2035,0</w:t>
            </w:r>
          </w:p>
        </w:tc>
      </w:tr>
      <w:tr w:rsidR="00664686" w:rsidRPr="00664686" w:rsidTr="00664686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Подпрограмма «Дорожное хозяйство»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30 1 00 00000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664686" w:rsidRPr="00664686" w:rsidTr="00664686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Основное мероприятие «Содержание и ремонт дорог в населенных пунктах»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30 1 01 00000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664686" w:rsidRPr="00664686" w:rsidTr="0066468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пунктов,коммунальному хозяйству,обеспечению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30 1 01 74040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664686" w:rsidRPr="00664686" w:rsidTr="0066468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30 1 01 74040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</w:tr>
      <w:tr w:rsidR="00664686" w:rsidRPr="00664686" w:rsidTr="0066468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Подпрограмма «Благоустройство территорий населенных пунктов»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30 2 00 00000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1935,0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1935,0</w:t>
            </w:r>
          </w:p>
        </w:tc>
      </w:tr>
      <w:tr w:rsidR="00664686" w:rsidRPr="00664686" w:rsidTr="00664686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Основное мероприятие «Благоустройство территорий населенных пунктов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30 2 02 00000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1935,0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1935,0</w:t>
            </w:r>
          </w:p>
        </w:tc>
      </w:tr>
      <w:tr w:rsidR="00664686" w:rsidRPr="00664686" w:rsidTr="00664686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30 2 02 06050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1535,0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1535,0</w:t>
            </w:r>
          </w:p>
        </w:tc>
      </w:tr>
      <w:tr w:rsidR="00664686" w:rsidRPr="00664686" w:rsidTr="0066468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30 2 02 06050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1535,0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1535,0</w:t>
            </w:r>
          </w:p>
        </w:tc>
      </w:tr>
      <w:tr w:rsidR="00664686" w:rsidRPr="00664686" w:rsidTr="00664686">
        <w:trPr>
          <w:trHeight w:val="15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Мероприятия по благоустройству территорий населенных пунктов,коммунальному хозяйству,обеспечению мер пожарной безопасности и осуществлению  дорожной деятельностью в границах  сельских поселений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30 2 02 74040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400,0</w:t>
            </w:r>
          </w:p>
        </w:tc>
      </w:tr>
      <w:tr w:rsidR="00664686" w:rsidRPr="00664686" w:rsidTr="0066468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30 2 02 74040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400,0</w:t>
            </w:r>
          </w:p>
        </w:tc>
      </w:tr>
      <w:tr w:rsidR="00664686" w:rsidRPr="00664686" w:rsidTr="00664686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2370,4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64686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2475,0</w:t>
            </w:r>
          </w:p>
        </w:tc>
      </w:tr>
      <w:tr w:rsidR="00664686" w:rsidRPr="00664686" w:rsidTr="0066468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99 0 00 02030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677,7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677,7</w:t>
            </w:r>
          </w:p>
        </w:tc>
      </w:tr>
      <w:tr w:rsidR="00664686" w:rsidRPr="00664686" w:rsidTr="0066468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99 0 00 02030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677,7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677,7</w:t>
            </w:r>
          </w:p>
        </w:tc>
      </w:tr>
      <w:tr w:rsidR="00664686" w:rsidRPr="00664686" w:rsidTr="00664686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Аппараты органов местного самоуправления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99 0 00 02040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1501,0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1501,4</w:t>
            </w:r>
          </w:p>
        </w:tc>
      </w:tr>
      <w:tr w:rsidR="00664686" w:rsidRPr="00664686" w:rsidTr="00664686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925,9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925,9</w:t>
            </w:r>
          </w:p>
        </w:tc>
      </w:tr>
      <w:tr w:rsidR="00664686" w:rsidRPr="00664686" w:rsidTr="00664686">
        <w:trPr>
          <w:trHeight w:val="13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550,8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551,2</w:t>
            </w:r>
          </w:p>
        </w:tc>
      </w:tr>
      <w:tr w:rsidR="00664686" w:rsidRPr="00664686" w:rsidTr="00664686">
        <w:trPr>
          <w:trHeight w:val="16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99 0 00 02040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24,3</w:t>
            </w:r>
          </w:p>
        </w:tc>
      </w:tr>
      <w:tr w:rsidR="00664686" w:rsidRPr="00664686" w:rsidTr="0066468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</w:tr>
      <w:tr w:rsidR="00664686" w:rsidRPr="00664686" w:rsidTr="00664686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99 0 00 07500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</w:tr>
      <w:tr w:rsidR="00664686" w:rsidRPr="00664686" w:rsidTr="00664686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 xml:space="preserve">Осуществление первичного воинского учета на территориях, где отсутствуют </w:t>
            </w:r>
            <w:r w:rsidRPr="0066468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военные комиссариаты, за счет средств федерального бюджета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791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85,7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88,9</w:t>
            </w:r>
          </w:p>
        </w:tc>
      </w:tr>
      <w:tr w:rsidR="00664686" w:rsidRPr="00664686" w:rsidTr="00664686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80,2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80,2</w:t>
            </w:r>
          </w:p>
        </w:tc>
      </w:tr>
      <w:tr w:rsidR="00664686" w:rsidRPr="00664686" w:rsidTr="0066468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99 0 00 51180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8,7</w:t>
            </w:r>
          </w:p>
        </w:tc>
      </w:tr>
      <w:tr w:rsidR="00664686" w:rsidRPr="00664686" w:rsidTr="0066468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99 0 00 99999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197,0</w:t>
            </w:r>
          </w:p>
        </w:tc>
      </w:tr>
      <w:tr w:rsidR="00664686" w:rsidRPr="00664686" w:rsidTr="0066468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99 0 00 99999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686" w:rsidRPr="00664686" w:rsidRDefault="00664686" w:rsidP="00664686">
            <w:pPr>
              <w:jc w:val="center"/>
              <w:rPr>
                <w:rFonts w:eastAsia="Times New Roman"/>
                <w:color w:val="000000"/>
              </w:rPr>
            </w:pPr>
            <w:r w:rsidRPr="00664686">
              <w:rPr>
                <w:rFonts w:eastAsia="Times New Roman"/>
                <w:color w:val="000000"/>
                <w:sz w:val="22"/>
                <w:szCs w:val="22"/>
              </w:rPr>
              <w:t>197,0</w:t>
            </w:r>
          </w:p>
        </w:tc>
      </w:tr>
    </w:tbl>
    <w:p w:rsidR="00664686" w:rsidRDefault="00664686" w:rsidP="0020506A">
      <w:pPr>
        <w:jc w:val="both"/>
        <w:rPr>
          <w:sz w:val="28"/>
          <w:szCs w:val="28"/>
        </w:rPr>
      </w:pPr>
    </w:p>
    <w:sectPr w:rsidR="00664686" w:rsidSect="001A074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CFA" w:rsidRDefault="00123CFA" w:rsidP="001A074F">
      <w:r>
        <w:separator/>
      </w:r>
    </w:p>
  </w:endnote>
  <w:endnote w:type="continuationSeparator" w:id="1">
    <w:p w:rsidR="00123CFA" w:rsidRDefault="00123CFA" w:rsidP="001A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CFA" w:rsidRDefault="00123CFA" w:rsidP="001A074F">
      <w:r>
        <w:separator/>
      </w:r>
    </w:p>
  </w:footnote>
  <w:footnote w:type="continuationSeparator" w:id="1">
    <w:p w:rsidR="00123CFA" w:rsidRDefault="00123CFA" w:rsidP="001A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1145"/>
    </w:sdtPr>
    <w:sdtContent>
      <w:p w:rsidR="003920B2" w:rsidRDefault="007C227F">
        <w:pPr>
          <w:pStyle w:val="a8"/>
          <w:jc w:val="center"/>
        </w:pPr>
        <w:fldSimple w:instr=" PAGE   \* MERGEFORMAT ">
          <w:r w:rsidR="00807684">
            <w:rPr>
              <w:noProof/>
            </w:rPr>
            <w:t>2</w:t>
          </w:r>
        </w:fldSimple>
      </w:p>
    </w:sdtContent>
  </w:sdt>
  <w:p w:rsidR="003920B2" w:rsidRDefault="003920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D4B00"/>
    <w:multiLevelType w:val="hybridMultilevel"/>
    <w:tmpl w:val="07C6794E"/>
    <w:lvl w:ilvl="0" w:tplc="5F78F6C2">
      <w:start w:val="1"/>
      <w:numFmt w:val="decimal"/>
      <w:lvlText w:val="%1."/>
      <w:lvlJc w:val="left"/>
      <w:pPr>
        <w:ind w:left="1830" w:hanging="11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8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DE732D"/>
    <w:multiLevelType w:val="hybridMultilevel"/>
    <w:tmpl w:val="07C6794E"/>
    <w:lvl w:ilvl="0" w:tplc="5F78F6C2">
      <w:start w:val="1"/>
      <w:numFmt w:val="decimal"/>
      <w:lvlText w:val="%1."/>
      <w:lvlJc w:val="left"/>
      <w:pPr>
        <w:ind w:left="1830" w:hanging="11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4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5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6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17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0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14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21"/>
  </w:num>
  <w:num w:numId="7">
    <w:abstractNumId w:val="19"/>
  </w:num>
  <w:num w:numId="8">
    <w:abstractNumId w:val="1"/>
  </w:num>
  <w:num w:numId="9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18"/>
  </w:num>
  <w:num w:numId="12">
    <w:abstractNumId w:val="5"/>
  </w:num>
  <w:num w:numId="13">
    <w:abstractNumId w:val="6"/>
  </w:num>
  <w:num w:numId="14">
    <w:abstractNumId w:val="2"/>
  </w:num>
  <w:num w:numId="15">
    <w:abstractNumId w:val="17"/>
  </w:num>
  <w:num w:numId="16">
    <w:abstractNumId w:val="8"/>
  </w:num>
  <w:num w:numId="17">
    <w:abstractNumId w:val="20"/>
  </w:num>
  <w:num w:numId="18">
    <w:abstractNumId w:val="4"/>
  </w:num>
  <w:num w:numId="19">
    <w:abstractNumId w:val="16"/>
  </w:num>
  <w:num w:numId="20">
    <w:abstractNumId w:val="12"/>
  </w:num>
  <w:num w:numId="21">
    <w:abstractNumId w:val="9"/>
  </w:num>
  <w:num w:numId="22">
    <w:abstractNumId w:val="0"/>
  </w:num>
  <w:num w:numId="23">
    <w:abstractNumId w:val="10"/>
  </w:num>
  <w:num w:numId="24">
    <w:abstractNumId w:val="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FFD"/>
    <w:rsid w:val="00071FFD"/>
    <w:rsid w:val="00123CFA"/>
    <w:rsid w:val="00181FB7"/>
    <w:rsid w:val="001A074F"/>
    <w:rsid w:val="00204B04"/>
    <w:rsid w:val="0020506A"/>
    <w:rsid w:val="002D7FA8"/>
    <w:rsid w:val="003525A3"/>
    <w:rsid w:val="003920B2"/>
    <w:rsid w:val="00470F53"/>
    <w:rsid w:val="006061ED"/>
    <w:rsid w:val="00627F62"/>
    <w:rsid w:val="00664686"/>
    <w:rsid w:val="00690D11"/>
    <w:rsid w:val="00690EFD"/>
    <w:rsid w:val="00753558"/>
    <w:rsid w:val="00757745"/>
    <w:rsid w:val="007C227F"/>
    <w:rsid w:val="007C398C"/>
    <w:rsid w:val="00807684"/>
    <w:rsid w:val="008978AC"/>
    <w:rsid w:val="008B79D7"/>
    <w:rsid w:val="00943F17"/>
    <w:rsid w:val="00960B58"/>
    <w:rsid w:val="00A00FDE"/>
    <w:rsid w:val="00A775F2"/>
    <w:rsid w:val="00B4558A"/>
    <w:rsid w:val="00B70554"/>
    <w:rsid w:val="00BF34EF"/>
    <w:rsid w:val="00BF70D6"/>
    <w:rsid w:val="00C534EF"/>
    <w:rsid w:val="00CC2359"/>
    <w:rsid w:val="00CE64F1"/>
    <w:rsid w:val="00D805D8"/>
    <w:rsid w:val="00FC0772"/>
    <w:rsid w:val="00FC7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74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74F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074F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06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0506A"/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05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2050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0506A"/>
    <w:rPr>
      <w:rFonts w:ascii="Tahoma" w:eastAsia="Calibri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1A07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074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07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07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074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rsid w:val="001A074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A07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1A074F"/>
  </w:style>
  <w:style w:type="paragraph" w:customStyle="1" w:styleId="ConsPlusNormal">
    <w:name w:val="ConsPlusNormal"/>
    <w:rsid w:val="001A07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A07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semiHidden/>
    <w:rsid w:val="001A074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A0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1A074F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1A0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1A07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1A0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1A074F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1A074F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">
    <w:name w:val="footer"/>
    <w:basedOn w:val="a"/>
    <w:link w:val="af0"/>
    <w:rsid w:val="001A074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1A0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1A074F"/>
    <w:rPr>
      <w:rFonts w:eastAsia="Times New Roman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1A074F"/>
    <w:rPr>
      <w:rFonts w:eastAsia="Times New Roman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1A074F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1A07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3">
    <w:name w:val="Document Map"/>
    <w:basedOn w:val="a"/>
    <w:link w:val="af4"/>
    <w:semiHidden/>
    <w:rsid w:val="001A074F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A074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1A0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 Spacing"/>
    <w:uiPriority w:val="1"/>
    <w:qFormat/>
    <w:rsid w:val="001A0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978AC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8AC"/>
    <w:rPr>
      <w:sz w:val="16"/>
      <w:szCs w:val="16"/>
    </w:rPr>
  </w:style>
  <w:style w:type="paragraph" w:styleId="af6">
    <w:name w:val="List Paragraph"/>
    <w:basedOn w:val="a"/>
    <w:uiPriority w:val="34"/>
    <w:qFormat/>
    <w:rsid w:val="00897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06A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0506A"/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205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50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06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976E20A211E70BB7CED7ABD93E3054BB8B152DB2F6676E749C62B8E9CB340A08FA52F8C6B20AAECA7FEM1kB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976E20A211E70BB7CED7ABD93E3054BB8B152DB2F6676E749C62B8E9CB340A08FA52F8C6B20AAECA7FEM1k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39</Pages>
  <Words>8941</Words>
  <Characters>50969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16</cp:revision>
  <cp:lastPrinted>2018-12-03T05:15:00Z</cp:lastPrinted>
  <dcterms:created xsi:type="dcterms:W3CDTF">2015-12-09T05:45:00Z</dcterms:created>
  <dcterms:modified xsi:type="dcterms:W3CDTF">2018-12-03T05:15:00Z</dcterms:modified>
</cp:coreProperties>
</file>