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AE" w:rsidRPr="009B68AE" w:rsidRDefault="009B68AE" w:rsidP="009B68AE">
      <w:pPr>
        <w:shd w:val="clear" w:color="auto" w:fill="FFFFFF"/>
        <w:spacing w:before="180" w:after="180" w:line="360" w:lineRule="atLeast"/>
        <w:outlineLvl w:val="1"/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</w:pPr>
      <w:r w:rsidRPr="009B68AE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fldChar w:fldCharType="begin"/>
      </w:r>
      <w:r w:rsidRPr="009B68AE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instrText xml:space="preserve"> HYPERLINK "https://www.melenky.ru/bezopasnost/7622-pamyatka-bezopasnost-pri-kupanii-na-otkrytom-vodoeme" </w:instrText>
      </w:r>
      <w:r w:rsidRPr="009B68AE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fldChar w:fldCharType="separate"/>
      </w:r>
      <w:r w:rsidRPr="009B68AE">
        <w:rPr>
          <w:rFonts w:ascii="Arial" w:eastAsia="Times New Roman" w:hAnsi="Arial" w:cs="Arial"/>
          <w:b/>
          <w:bCs/>
          <w:color w:val="BD362F"/>
          <w:sz w:val="33"/>
          <w:szCs w:val="33"/>
          <w:u w:val="single"/>
          <w:lang w:eastAsia="ru-RU"/>
        </w:rPr>
        <w:t>Памятка безопасность при купании на открытом водоеме</w:t>
      </w:r>
      <w:r w:rsidRPr="009B68AE">
        <w:rPr>
          <w:rFonts w:ascii="Arial" w:eastAsia="Times New Roman" w:hAnsi="Arial" w:cs="Arial"/>
          <w:b/>
          <w:bCs/>
          <w:color w:val="082541"/>
          <w:sz w:val="33"/>
          <w:szCs w:val="33"/>
          <w:lang w:eastAsia="ru-RU"/>
        </w:rPr>
        <w:fldChar w:fldCharType="end"/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noProof/>
        </w:rPr>
        <w:drawing>
          <wp:inline distT="0" distB="0" distL="0" distR="0">
            <wp:extent cx="5940425" cy="4183113"/>
            <wp:effectExtent l="0" t="0" r="3175" b="8255"/>
            <wp:docPr id="1" name="Рисунок 1" descr="http://kanavino-nn.ru/uploads/posts/2020-06/1592291246_vo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navino-nn.ru/uploads/posts/2020-06/1592291246_voda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ahoma" w:hAnsi="Tahoma" w:cs="Tahoma"/>
          <w:b/>
          <w:bCs/>
          <w:color w:val="333333"/>
          <w:sz w:val="20"/>
          <w:szCs w:val="20"/>
        </w:rPr>
        <w:t>О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сновные меры безопасности при купании в открытых водоемах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Открытые водоемы, безусловно, источник опасности, и поэтому осторожность при купании и полезно только здоровым людям, поэтому проконсультируйтесь с врачом, можно ли вам купаться. Лучшее время суток для купания - 8-10 часов утра и 17-19 часов вечера. Не следует купаться раньше чем через час-полтора после приема пищи.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разгоряченным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уверены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в своих силах. Не подавайте ложных сигналов бедствия.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Помните: купание в нетрезвом виде может привести к трагическому исходу!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 наступлением жаркой погоды, мы хотим дать вам несколько советов по соблюдению правил безопасности на водоемах.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lastRenderedPageBreak/>
        <w:t>Правила безопасного поведения на воде: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Купайся только в специально оборудованных местах.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нырять в незнакомых местах.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заплывать за буйки.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хватать друг друга за руки и ноги во время игр на воде.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Не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умеющим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плавать купаться только в специально оборудованных местах глубиной не более 1,2 метра.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Если тонет человек: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Сразу громко зовите на помощь: «Человек тонет!»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Попросите вызвать спасателей и «скорую помощь».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Бросьте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тонущему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спасательный круг, длинную веревку с узлом на конце.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Если хорошо плаваете, снимите одежду и обувь и вплавь доберитесь до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тонущего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>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 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Если тонешь сам: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паникуйте.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Снимите с себя лишнюю одежду, обувь, кричи, зови на помощь.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Перевернитесь на спину, широко раскиньте руки, расслабьтесь, сделайте несколько глубоких вдохов.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Вы захлебнулись водой: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Не паникуйте, постарайтесь развернуться спиной к волне.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Прижмите согнутые в локтях руки к нижней части груди и сделайте несколько резких выдохов, помогая себе руками.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Затем очистите от воды нос и сделайте несколько глотательных движений.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Восстановив дыхание, ложитесь на живот и двигайтесь к берегу.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При необходимости позовите людей на помощь.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Правила оказания помощи при утоплении: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1. Перевернуть пострадавшего лицом вниз, опустить голову ниже таза.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2. Очистить ротовую полость.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3. Резко надавить на корень языка.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6. Вызвать «Скорую помощь».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утонувший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находился в воде не более 6 минут.</w:t>
      </w:r>
    </w:p>
    <w:p w:rsidR="009B68AE" w:rsidRDefault="009B68AE" w:rsidP="009B68AE">
      <w:pPr>
        <w:pStyle w:val="a3"/>
        <w:spacing w:before="0" w:beforeAutospacing="0" w:after="135" w:afterAutospacing="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НЕЛЬЗЯ ОСТАВЛЯТЬ ПОСТРАДАВШЕГО БЕЗ ВНИМАНИЯ (в любой момент может произойти остановка сердца), САМОСТОЯТЕЛЬНО ПЕРЕВОЗИТЬ ПОСТРАДАВШЕГО, ЕСЛИ ЕСТЬ ВОЗМОЖНОСТЬ ВЫЗВАТЬ СПАСАТЕЛЬНУЮ СЛУЖБУ.</w:t>
      </w:r>
    </w:p>
    <w:p w:rsidR="00B732EF" w:rsidRDefault="00B732EF"/>
    <w:sectPr w:rsidR="00B7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59"/>
    <w:rsid w:val="00164759"/>
    <w:rsid w:val="009B68AE"/>
    <w:rsid w:val="00B7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B68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8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8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B68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724</Words>
  <Characters>4128</Characters>
  <Application>Microsoft Office Word</Application>
  <DocSecurity>0</DocSecurity>
  <Lines>34</Lines>
  <Paragraphs>9</Paragraphs>
  <ScaleCrop>false</ScaleCrop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2021-06-24T02:17:00Z</dcterms:created>
  <dcterms:modified xsi:type="dcterms:W3CDTF">2021-06-24T02:20:00Z</dcterms:modified>
</cp:coreProperties>
</file>