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B8" w:rsidRPr="00E73480" w:rsidRDefault="002D49B8" w:rsidP="00E734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73480">
        <w:rPr>
          <w:b/>
          <w:color w:val="000000"/>
          <w:sz w:val="28"/>
          <w:szCs w:val="28"/>
        </w:rPr>
        <w:t>Отчет</w:t>
      </w:r>
      <w:r w:rsidR="00E73480" w:rsidRPr="00E73480">
        <w:rPr>
          <w:b/>
          <w:color w:val="000000"/>
          <w:sz w:val="28"/>
          <w:szCs w:val="28"/>
        </w:rPr>
        <w:t xml:space="preserve"> г</w:t>
      </w:r>
      <w:r w:rsidR="00346ECC" w:rsidRPr="00E73480">
        <w:rPr>
          <w:b/>
          <w:color w:val="000000"/>
          <w:sz w:val="28"/>
          <w:szCs w:val="28"/>
        </w:rPr>
        <w:t>лавы</w:t>
      </w:r>
      <w:r w:rsidRPr="00E73480">
        <w:rPr>
          <w:b/>
          <w:color w:val="000000"/>
          <w:sz w:val="28"/>
          <w:szCs w:val="28"/>
        </w:rPr>
        <w:t xml:space="preserve"> сельского поселения</w:t>
      </w:r>
      <w:r w:rsidR="00E73480" w:rsidRPr="00E73480">
        <w:rPr>
          <w:b/>
          <w:color w:val="000000"/>
          <w:sz w:val="28"/>
          <w:szCs w:val="28"/>
        </w:rPr>
        <w:t xml:space="preserve"> </w:t>
      </w:r>
      <w:proofErr w:type="spellStart"/>
      <w:r w:rsidR="00346ECC" w:rsidRPr="00E73480">
        <w:rPr>
          <w:b/>
          <w:color w:val="000000"/>
          <w:sz w:val="28"/>
          <w:szCs w:val="28"/>
        </w:rPr>
        <w:t>Сандугачевский</w:t>
      </w:r>
      <w:proofErr w:type="spellEnd"/>
      <w:r w:rsidR="00346ECC" w:rsidRPr="00E73480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346ECC" w:rsidRPr="00E73480">
        <w:rPr>
          <w:b/>
          <w:color w:val="000000"/>
          <w:sz w:val="28"/>
          <w:szCs w:val="28"/>
        </w:rPr>
        <w:t>Янаульский</w:t>
      </w:r>
      <w:proofErr w:type="spellEnd"/>
      <w:r w:rsidR="00346ECC" w:rsidRPr="00E73480">
        <w:rPr>
          <w:b/>
          <w:color w:val="000000"/>
          <w:sz w:val="28"/>
          <w:szCs w:val="28"/>
        </w:rPr>
        <w:t xml:space="preserve"> район</w:t>
      </w:r>
      <w:r w:rsidR="00E73480" w:rsidRPr="00E73480">
        <w:rPr>
          <w:b/>
          <w:color w:val="000000"/>
          <w:sz w:val="28"/>
          <w:szCs w:val="28"/>
        </w:rPr>
        <w:t xml:space="preserve"> Республики Башкортостан о результатах своей </w:t>
      </w:r>
      <w:r w:rsidRPr="00E73480">
        <w:rPr>
          <w:b/>
          <w:color w:val="000000"/>
          <w:sz w:val="28"/>
          <w:szCs w:val="28"/>
        </w:rPr>
        <w:t xml:space="preserve"> деятельности </w:t>
      </w:r>
      <w:r w:rsidR="00E73480" w:rsidRPr="00E73480">
        <w:rPr>
          <w:b/>
          <w:color w:val="000000"/>
          <w:sz w:val="28"/>
          <w:szCs w:val="28"/>
        </w:rPr>
        <w:t xml:space="preserve"> и деятельности Совета и Администрации сельского поселения </w:t>
      </w:r>
      <w:proofErr w:type="spellStart"/>
      <w:r w:rsidR="00E73480" w:rsidRPr="00E73480">
        <w:rPr>
          <w:b/>
          <w:color w:val="000000"/>
          <w:sz w:val="28"/>
          <w:szCs w:val="28"/>
        </w:rPr>
        <w:t>Сандугачевский</w:t>
      </w:r>
      <w:proofErr w:type="spellEnd"/>
      <w:r w:rsidR="00E73480" w:rsidRPr="00E73480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73480" w:rsidRPr="00E73480">
        <w:rPr>
          <w:b/>
          <w:color w:val="000000"/>
          <w:sz w:val="28"/>
          <w:szCs w:val="28"/>
        </w:rPr>
        <w:t>Янаульский</w:t>
      </w:r>
      <w:proofErr w:type="spellEnd"/>
      <w:r w:rsidR="00E73480" w:rsidRPr="00E73480">
        <w:rPr>
          <w:b/>
          <w:color w:val="000000"/>
          <w:sz w:val="28"/>
          <w:szCs w:val="28"/>
        </w:rPr>
        <w:t xml:space="preserve"> район Республики Башкортостан за </w:t>
      </w:r>
      <w:r w:rsidRPr="00E73480">
        <w:rPr>
          <w:b/>
          <w:color w:val="000000"/>
          <w:sz w:val="28"/>
          <w:szCs w:val="28"/>
        </w:rPr>
        <w:t>20</w:t>
      </w:r>
      <w:r w:rsidR="00A864E2">
        <w:rPr>
          <w:b/>
          <w:color w:val="000000"/>
          <w:sz w:val="28"/>
          <w:szCs w:val="28"/>
        </w:rPr>
        <w:t>20</w:t>
      </w:r>
      <w:r w:rsidRPr="00E73480">
        <w:rPr>
          <w:b/>
          <w:color w:val="000000"/>
          <w:sz w:val="28"/>
          <w:szCs w:val="28"/>
        </w:rPr>
        <w:t xml:space="preserve"> год</w:t>
      </w:r>
      <w:r w:rsidR="00E73480" w:rsidRPr="00E73480">
        <w:rPr>
          <w:b/>
          <w:color w:val="000000"/>
          <w:sz w:val="28"/>
          <w:szCs w:val="28"/>
        </w:rPr>
        <w:t xml:space="preserve"> и о</w:t>
      </w:r>
      <w:r w:rsidRPr="00E73480">
        <w:rPr>
          <w:b/>
          <w:color w:val="000000"/>
          <w:sz w:val="28"/>
          <w:szCs w:val="28"/>
        </w:rPr>
        <w:t xml:space="preserve"> перспективах развития на 20</w:t>
      </w:r>
      <w:r w:rsidR="00A864E2">
        <w:rPr>
          <w:b/>
          <w:color w:val="000000"/>
          <w:sz w:val="28"/>
          <w:szCs w:val="28"/>
        </w:rPr>
        <w:t>21</w:t>
      </w:r>
      <w:r w:rsidRPr="00E73480">
        <w:rPr>
          <w:b/>
          <w:color w:val="000000"/>
          <w:sz w:val="28"/>
          <w:szCs w:val="28"/>
        </w:rPr>
        <w:t xml:space="preserve"> год</w:t>
      </w:r>
    </w:p>
    <w:p w:rsidR="002D49B8" w:rsidRPr="00DD0B7F" w:rsidRDefault="002D49B8" w:rsidP="002D49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0B7F">
        <w:rPr>
          <w:color w:val="000000"/>
          <w:sz w:val="28"/>
          <w:szCs w:val="28"/>
        </w:rPr>
        <w:t> </w:t>
      </w:r>
    </w:p>
    <w:p w:rsidR="002D49B8" w:rsidRDefault="00D2762E" w:rsidP="00D94DB0">
      <w:pPr>
        <w:pStyle w:val="a3"/>
        <w:spacing w:before="0" w:beforeAutospacing="0" w:after="0" w:afterAutospacing="0"/>
        <w:ind w:firstLine="708"/>
        <w:rPr>
          <w:sz w:val="28"/>
          <w:szCs w:val="28"/>
          <w:shd w:val="clear" w:color="auto" w:fill="F9F9F9"/>
        </w:rPr>
      </w:pPr>
      <w:r w:rsidRPr="00D94DB0">
        <w:rPr>
          <w:sz w:val="28"/>
          <w:szCs w:val="28"/>
          <w:shd w:val="clear" w:color="auto" w:fill="FFFFFF" w:themeFill="background1"/>
        </w:rPr>
        <w:t>Уважаемые депутаты, жители села, коллеги и гости!</w:t>
      </w:r>
    </w:p>
    <w:p w:rsidR="00D2762E" w:rsidRPr="00D2762E" w:rsidRDefault="00D2762E" w:rsidP="00D276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9F9F9"/>
        </w:rPr>
      </w:pPr>
    </w:p>
    <w:p w:rsidR="00D2762E" w:rsidRPr="00750839" w:rsidRDefault="00D2762E" w:rsidP="00750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2E">
        <w:rPr>
          <w:rFonts w:ascii="Times New Roman" w:hAnsi="Times New Roman" w:cs="Times New Roman"/>
          <w:sz w:val="28"/>
          <w:szCs w:val="28"/>
        </w:rPr>
        <w:t xml:space="preserve">Задача администрации поселения – это исполнение полномочий, предусмотренных в ФЗ №131-ФЗ «Об общих принципах организации местного самоуправления в Российской Федерации», Уставом поселения по </w:t>
      </w:r>
      <w:r w:rsidRPr="00750839">
        <w:rPr>
          <w:rFonts w:ascii="Times New Roman" w:hAnsi="Times New Roman" w:cs="Times New Roman"/>
          <w:sz w:val="28"/>
          <w:szCs w:val="28"/>
        </w:rPr>
        <w:t>обеспечению деятельности местного самоуправления.</w:t>
      </w:r>
    </w:p>
    <w:p w:rsidR="00750839" w:rsidRPr="00750839" w:rsidRDefault="00750839" w:rsidP="0065543E">
      <w:pPr>
        <w:pStyle w:val="a7"/>
        <w:ind w:firstLine="708"/>
        <w:jc w:val="both"/>
      </w:pPr>
      <w:r w:rsidRPr="00750839">
        <w:t>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Администрации поселения и муниципальными служащими, рассмотрения письменных и устных обращений.</w:t>
      </w:r>
    </w:p>
    <w:p w:rsidR="00595F00" w:rsidRPr="00DD0B7F" w:rsidRDefault="00595F00" w:rsidP="007508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0B7F">
        <w:rPr>
          <w:color w:val="000000"/>
          <w:sz w:val="28"/>
          <w:szCs w:val="28"/>
        </w:rPr>
        <w:t>      На ежегодных отчетах перед населением о работе  Совета и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</w:t>
      </w:r>
      <w:r>
        <w:rPr>
          <w:color w:val="000000"/>
          <w:sz w:val="28"/>
          <w:szCs w:val="28"/>
        </w:rPr>
        <w:t>ьности на предстоящий период.  </w:t>
      </w:r>
      <w:r w:rsidRPr="00DD0B7F">
        <w:rPr>
          <w:color w:val="000000"/>
          <w:sz w:val="28"/>
          <w:szCs w:val="28"/>
        </w:rPr>
        <w:t xml:space="preserve"> Представляя свой отчет о работе администрации сельского поселения за 20</w:t>
      </w:r>
      <w:r w:rsidR="00D94DB0">
        <w:rPr>
          <w:color w:val="000000"/>
          <w:sz w:val="28"/>
          <w:szCs w:val="28"/>
        </w:rPr>
        <w:t xml:space="preserve">20 </w:t>
      </w:r>
      <w:r w:rsidRPr="00DD0B7F">
        <w:rPr>
          <w:color w:val="000000"/>
          <w:sz w:val="28"/>
          <w:szCs w:val="28"/>
        </w:rPr>
        <w:t>год</w:t>
      </w:r>
      <w:r w:rsidR="00D94DB0">
        <w:rPr>
          <w:color w:val="000000"/>
          <w:sz w:val="28"/>
          <w:szCs w:val="28"/>
        </w:rPr>
        <w:t>,</w:t>
      </w:r>
      <w:r w:rsidRPr="00DD0B7F">
        <w:rPr>
          <w:color w:val="000000"/>
          <w:sz w:val="28"/>
          <w:szCs w:val="28"/>
        </w:rPr>
        <w:t xml:space="preserve"> постараюсь отразить основные моменты в деятельности администрации за прошедший год, обозначить существующие проблемные вопросы и пути их решения.</w:t>
      </w:r>
    </w:p>
    <w:p w:rsidR="00B94992" w:rsidRDefault="00B94992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49B8" w:rsidRPr="00B94992" w:rsidRDefault="002D49B8" w:rsidP="00D74F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94992">
        <w:rPr>
          <w:b/>
          <w:color w:val="000000"/>
          <w:sz w:val="28"/>
          <w:szCs w:val="28"/>
        </w:rPr>
        <w:t>Краткая характеристика поселения</w:t>
      </w:r>
    </w:p>
    <w:p w:rsidR="002D49B8" w:rsidRPr="00DD0B7F" w:rsidRDefault="002D49B8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0B7F">
        <w:rPr>
          <w:color w:val="000000"/>
          <w:sz w:val="28"/>
          <w:szCs w:val="28"/>
        </w:rPr>
        <w:t> </w:t>
      </w:r>
    </w:p>
    <w:p w:rsidR="007B1976" w:rsidRPr="00DD0B7F" w:rsidRDefault="00D94DB0" w:rsidP="00CE0E2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46ECC" w:rsidRPr="00DD0B7F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</w:t>
      </w:r>
      <w:r w:rsidR="002D49B8" w:rsidRPr="00DD0B7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D0B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1976" w:rsidRPr="00DD0B7F">
        <w:rPr>
          <w:rFonts w:ascii="Times New Roman" w:hAnsi="Times New Roman" w:cs="Times New Roman"/>
          <w:color w:val="000000"/>
          <w:sz w:val="28"/>
          <w:szCs w:val="28"/>
        </w:rPr>
        <w:t>Сандугачевский</w:t>
      </w:r>
      <w:proofErr w:type="spellEnd"/>
      <w:r w:rsidR="007B1976" w:rsidRPr="00DD0B7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2D49B8" w:rsidRPr="00DD0B7F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расположена </w:t>
      </w:r>
      <w:r w:rsidR="007B1976" w:rsidRPr="00DD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восточной части МР </w:t>
      </w:r>
      <w:proofErr w:type="spellStart"/>
      <w:r w:rsidR="007B1976" w:rsidRPr="00DD0B7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="007B1976" w:rsidRPr="00DD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Территория сельсовета граничит с севера – с территорией Пермского края, с востока – с территорией </w:t>
      </w:r>
      <w:proofErr w:type="spellStart"/>
      <w:r w:rsidR="007B1976" w:rsidRPr="00DD0B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Максимовского</w:t>
      </w:r>
      <w:proofErr w:type="spellEnd"/>
      <w:r w:rsidR="007B1976" w:rsidRPr="00DD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с юга – с территорией </w:t>
      </w:r>
      <w:proofErr w:type="spellStart"/>
      <w:r w:rsidR="007B1976" w:rsidRPr="00DD0B7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Асавдыбашского</w:t>
      </w:r>
      <w:proofErr w:type="spellEnd"/>
      <w:r w:rsidR="007B1976" w:rsidRPr="00DD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с запада – с территорией </w:t>
      </w:r>
      <w:r w:rsidR="00DD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1976" w:rsidRPr="00DD0B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Истякского</w:t>
      </w:r>
      <w:proofErr w:type="spellEnd"/>
      <w:r w:rsidR="007B1976" w:rsidRPr="00DD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5615DF" w:rsidRDefault="00D94DB0" w:rsidP="00CE0E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B1976" w:rsidRPr="00DD0B7F">
        <w:rPr>
          <w:color w:val="000000"/>
          <w:sz w:val="28"/>
          <w:szCs w:val="28"/>
        </w:rPr>
        <w:t xml:space="preserve">В состав поселения входят шесть населенных пунктов – села </w:t>
      </w:r>
      <w:proofErr w:type="spellStart"/>
      <w:r w:rsidR="007B1976" w:rsidRPr="00DD0B7F">
        <w:rPr>
          <w:color w:val="000000"/>
          <w:sz w:val="28"/>
          <w:szCs w:val="28"/>
        </w:rPr>
        <w:t>Сандугач</w:t>
      </w:r>
      <w:proofErr w:type="spellEnd"/>
      <w:r w:rsidR="007B1976" w:rsidRPr="00DD0B7F">
        <w:rPr>
          <w:color w:val="000000"/>
          <w:sz w:val="28"/>
          <w:szCs w:val="28"/>
        </w:rPr>
        <w:t>,</w:t>
      </w:r>
      <w:r w:rsidR="00EC0FA2" w:rsidRPr="00DD0B7F">
        <w:rPr>
          <w:color w:val="000000"/>
          <w:sz w:val="28"/>
          <w:szCs w:val="28"/>
        </w:rPr>
        <w:t xml:space="preserve"> </w:t>
      </w:r>
      <w:proofErr w:type="spellStart"/>
      <w:r w:rsidR="007B1976" w:rsidRPr="00DD0B7F">
        <w:rPr>
          <w:color w:val="000000"/>
          <w:sz w:val="28"/>
          <w:szCs w:val="28"/>
        </w:rPr>
        <w:t>Барабановка</w:t>
      </w:r>
      <w:proofErr w:type="spellEnd"/>
      <w:r w:rsidR="007B1976" w:rsidRPr="00DD0B7F">
        <w:rPr>
          <w:color w:val="000000"/>
          <w:sz w:val="28"/>
          <w:szCs w:val="28"/>
        </w:rPr>
        <w:t>,</w:t>
      </w:r>
      <w:r w:rsidR="00EC0FA2" w:rsidRPr="00DD0B7F">
        <w:rPr>
          <w:color w:val="000000"/>
          <w:sz w:val="28"/>
          <w:szCs w:val="28"/>
        </w:rPr>
        <w:t xml:space="preserve"> </w:t>
      </w:r>
      <w:proofErr w:type="spellStart"/>
      <w:r w:rsidR="007B1976" w:rsidRPr="00DD0B7F">
        <w:rPr>
          <w:color w:val="000000"/>
          <w:sz w:val="28"/>
          <w:szCs w:val="28"/>
        </w:rPr>
        <w:t>Рабак</w:t>
      </w:r>
      <w:proofErr w:type="spellEnd"/>
      <w:r w:rsidR="007B1976" w:rsidRPr="00DD0B7F">
        <w:rPr>
          <w:color w:val="000000"/>
          <w:sz w:val="28"/>
          <w:szCs w:val="28"/>
        </w:rPr>
        <w:t xml:space="preserve"> и д</w:t>
      </w:r>
      <w:r w:rsidR="002D49B8" w:rsidRPr="00DD0B7F">
        <w:rPr>
          <w:color w:val="000000"/>
          <w:sz w:val="28"/>
          <w:szCs w:val="28"/>
        </w:rPr>
        <w:t>е</w:t>
      </w:r>
      <w:r w:rsidR="007B1976" w:rsidRPr="00DD0B7F">
        <w:rPr>
          <w:color w:val="000000"/>
          <w:sz w:val="28"/>
          <w:szCs w:val="28"/>
        </w:rPr>
        <w:t xml:space="preserve">ревни </w:t>
      </w:r>
      <w:proofErr w:type="spellStart"/>
      <w:r w:rsidR="007B1976" w:rsidRPr="00DD0B7F">
        <w:rPr>
          <w:color w:val="000000"/>
          <w:sz w:val="28"/>
          <w:szCs w:val="28"/>
        </w:rPr>
        <w:t>Арлян</w:t>
      </w:r>
      <w:proofErr w:type="spellEnd"/>
      <w:r w:rsidR="007B1976" w:rsidRPr="00DD0B7F">
        <w:rPr>
          <w:color w:val="000000"/>
          <w:sz w:val="28"/>
          <w:szCs w:val="28"/>
        </w:rPr>
        <w:t>,</w:t>
      </w:r>
      <w:r w:rsidR="00F5726F" w:rsidRPr="00DD0B7F">
        <w:rPr>
          <w:color w:val="000000"/>
          <w:sz w:val="28"/>
          <w:szCs w:val="28"/>
        </w:rPr>
        <w:t xml:space="preserve"> </w:t>
      </w:r>
      <w:proofErr w:type="gramStart"/>
      <w:r w:rsidR="007B1976" w:rsidRPr="00DD0B7F">
        <w:rPr>
          <w:color w:val="000000"/>
          <w:sz w:val="28"/>
          <w:szCs w:val="28"/>
        </w:rPr>
        <w:t>Новая</w:t>
      </w:r>
      <w:proofErr w:type="gramEnd"/>
      <w:r w:rsidR="00E73480">
        <w:rPr>
          <w:color w:val="000000"/>
          <w:sz w:val="28"/>
          <w:szCs w:val="28"/>
        </w:rPr>
        <w:t xml:space="preserve"> </w:t>
      </w:r>
      <w:proofErr w:type="spellStart"/>
      <w:r w:rsidR="007B1976" w:rsidRPr="00DD0B7F">
        <w:rPr>
          <w:color w:val="000000"/>
          <w:sz w:val="28"/>
          <w:szCs w:val="28"/>
        </w:rPr>
        <w:t>Кирга</w:t>
      </w:r>
      <w:proofErr w:type="spellEnd"/>
      <w:r w:rsidR="007B1976" w:rsidRPr="00DD0B7F">
        <w:rPr>
          <w:color w:val="000000"/>
          <w:sz w:val="28"/>
          <w:szCs w:val="28"/>
        </w:rPr>
        <w:t>,</w:t>
      </w:r>
      <w:r w:rsidR="00F5726F" w:rsidRPr="00DD0B7F">
        <w:rPr>
          <w:color w:val="000000"/>
          <w:sz w:val="28"/>
          <w:szCs w:val="28"/>
        </w:rPr>
        <w:t xml:space="preserve"> </w:t>
      </w:r>
      <w:proofErr w:type="spellStart"/>
      <w:r w:rsidR="007B1976" w:rsidRPr="00DD0B7F">
        <w:rPr>
          <w:color w:val="000000"/>
          <w:sz w:val="28"/>
          <w:szCs w:val="28"/>
        </w:rPr>
        <w:t>Норканово</w:t>
      </w:r>
      <w:proofErr w:type="spellEnd"/>
      <w:r w:rsidR="002D49B8" w:rsidRPr="00DD0B7F">
        <w:rPr>
          <w:color w:val="000000"/>
          <w:sz w:val="28"/>
          <w:szCs w:val="28"/>
        </w:rPr>
        <w:t xml:space="preserve">. </w:t>
      </w:r>
      <w:r w:rsidR="00DE5754">
        <w:rPr>
          <w:color w:val="000000"/>
          <w:sz w:val="28"/>
          <w:szCs w:val="28"/>
        </w:rPr>
        <w:t xml:space="preserve"> В 570</w:t>
      </w:r>
      <w:r w:rsidR="005615DF">
        <w:rPr>
          <w:color w:val="000000"/>
          <w:sz w:val="28"/>
          <w:szCs w:val="28"/>
        </w:rPr>
        <w:t xml:space="preserve"> хозяйствах </w:t>
      </w:r>
      <w:r w:rsidR="007B1976" w:rsidRPr="00DD0B7F">
        <w:rPr>
          <w:color w:val="000000"/>
          <w:sz w:val="28"/>
          <w:szCs w:val="28"/>
        </w:rPr>
        <w:t xml:space="preserve"> зарегистрированного населения </w:t>
      </w:r>
      <w:r w:rsidR="005615DF">
        <w:rPr>
          <w:color w:val="000000"/>
          <w:sz w:val="28"/>
          <w:szCs w:val="28"/>
        </w:rPr>
        <w:t>-</w:t>
      </w:r>
      <w:r w:rsidR="007B1976" w:rsidRPr="00DD0B7F">
        <w:rPr>
          <w:color w:val="000000"/>
          <w:sz w:val="28"/>
          <w:szCs w:val="28"/>
        </w:rPr>
        <w:t>1</w:t>
      </w:r>
      <w:r w:rsidR="00DE5754">
        <w:rPr>
          <w:color w:val="000000"/>
          <w:sz w:val="28"/>
          <w:szCs w:val="28"/>
        </w:rPr>
        <w:t>347</w:t>
      </w:r>
      <w:r w:rsidR="00EC0FA2" w:rsidRPr="00DD0B7F">
        <w:rPr>
          <w:color w:val="000000"/>
          <w:sz w:val="28"/>
          <w:szCs w:val="28"/>
        </w:rPr>
        <w:t xml:space="preserve"> </w:t>
      </w:r>
      <w:r w:rsidR="002D49B8" w:rsidRPr="00DD0B7F">
        <w:rPr>
          <w:color w:val="000000"/>
          <w:sz w:val="28"/>
          <w:szCs w:val="28"/>
        </w:rPr>
        <w:t xml:space="preserve">человек, </w:t>
      </w:r>
      <w:r w:rsidR="007B1976" w:rsidRPr="00DD0B7F">
        <w:rPr>
          <w:color w:val="000000"/>
          <w:sz w:val="28"/>
          <w:szCs w:val="28"/>
        </w:rPr>
        <w:t xml:space="preserve">фактически </w:t>
      </w:r>
      <w:r w:rsidR="005615DF">
        <w:rPr>
          <w:color w:val="000000"/>
          <w:sz w:val="28"/>
          <w:szCs w:val="28"/>
        </w:rPr>
        <w:t xml:space="preserve">проживают </w:t>
      </w:r>
      <w:r w:rsidR="007B1976" w:rsidRPr="00DD0B7F">
        <w:rPr>
          <w:color w:val="000000"/>
          <w:sz w:val="28"/>
          <w:szCs w:val="28"/>
        </w:rPr>
        <w:t xml:space="preserve"> 1</w:t>
      </w:r>
      <w:r w:rsidR="00A22E12">
        <w:rPr>
          <w:color w:val="000000"/>
          <w:sz w:val="28"/>
          <w:szCs w:val="28"/>
        </w:rPr>
        <w:t>036</w:t>
      </w:r>
      <w:r w:rsidR="007B1976" w:rsidRPr="00DD0B7F">
        <w:rPr>
          <w:color w:val="000000"/>
          <w:sz w:val="28"/>
          <w:szCs w:val="28"/>
        </w:rPr>
        <w:t xml:space="preserve"> чело</w:t>
      </w:r>
      <w:r w:rsidR="00DE5754">
        <w:rPr>
          <w:color w:val="000000"/>
          <w:sz w:val="28"/>
          <w:szCs w:val="28"/>
        </w:rPr>
        <w:t>век. В 2020</w:t>
      </w:r>
      <w:r w:rsidR="00BD5197" w:rsidRPr="00DD0B7F">
        <w:rPr>
          <w:color w:val="000000"/>
          <w:sz w:val="28"/>
          <w:szCs w:val="28"/>
        </w:rPr>
        <w:t xml:space="preserve"> г</w:t>
      </w:r>
      <w:r w:rsidR="00DE5754">
        <w:rPr>
          <w:color w:val="000000"/>
          <w:sz w:val="28"/>
          <w:szCs w:val="28"/>
        </w:rPr>
        <w:t>оду родилось 14</w:t>
      </w:r>
      <w:r w:rsidR="007B1976" w:rsidRPr="00DD0B7F">
        <w:rPr>
          <w:color w:val="000000"/>
          <w:sz w:val="28"/>
          <w:szCs w:val="28"/>
        </w:rPr>
        <w:t xml:space="preserve">, умерло </w:t>
      </w:r>
      <w:r w:rsidR="00DE5754">
        <w:rPr>
          <w:color w:val="000000"/>
          <w:sz w:val="28"/>
          <w:szCs w:val="28"/>
        </w:rPr>
        <w:t>2</w:t>
      </w:r>
      <w:r w:rsidR="0063738D">
        <w:rPr>
          <w:color w:val="000000"/>
          <w:sz w:val="28"/>
          <w:szCs w:val="28"/>
        </w:rPr>
        <w:t>2</w:t>
      </w:r>
      <w:r w:rsidR="002D49B8" w:rsidRPr="00DD0B7F">
        <w:rPr>
          <w:color w:val="000000"/>
          <w:sz w:val="28"/>
          <w:szCs w:val="28"/>
        </w:rPr>
        <w:t xml:space="preserve"> чел</w:t>
      </w:r>
      <w:r w:rsidR="00A22E12">
        <w:rPr>
          <w:color w:val="000000"/>
          <w:sz w:val="28"/>
          <w:szCs w:val="28"/>
        </w:rPr>
        <w:t>. Мужского пола -658</w:t>
      </w:r>
      <w:r w:rsidR="005615DF">
        <w:rPr>
          <w:color w:val="000000"/>
          <w:sz w:val="28"/>
          <w:szCs w:val="28"/>
        </w:rPr>
        <w:t xml:space="preserve"> человек, женского</w:t>
      </w:r>
      <w:r w:rsidR="00D5494C">
        <w:rPr>
          <w:color w:val="000000"/>
          <w:sz w:val="28"/>
          <w:szCs w:val="28"/>
        </w:rPr>
        <w:t xml:space="preserve"> пола </w:t>
      </w:r>
      <w:r w:rsidR="00A22E12">
        <w:rPr>
          <w:color w:val="000000"/>
          <w:sz w:val="28"/>
          <w:szCs w:val="28"/>
        </w:rPr>
        <w:t>- 689</w:t>
      </w:r>
      <w:r w:rsidR="005615DF">
        <w:rPr>
          <w:color w:val="000000"/>
          <w:sz w:val="28"/>
          <w:szCs w:val="28"/>
        </w:rPr>
        <w:t xml:space="preserve"> человек.</w:t>
      </w:r>
      <w:r w:rsidR="00077A2A" w:rsidRPr="00DD0B7F">
        <w:rPr>
          <w:color w:val="000000"/>
          <w:sz w:val="28"/>
          <w:szCs w:val="28"/>
        </w:rPr>
        <w:t> </w:t>
      </w:r>
      <w:r w:rsidR="00530354">
        <w:rPr>
          <w:color w:val="000000"/>
          <w:sz w:val="28"/>
          <w:szCs w:val="28"/>
        </w:rPr>
        <w:t>Дошкольников 113</w:t>
      </w:r>
      <w:r w:rsidR="00D5494C">
        <w:rPr>
          <w:color w:val="000000"/>
          <w:sz w:val="28"/>
          <w:szCs w:val="28"/>
        </w:rPr>
        <w:t>, школьников -17</w:t>
      </w:r>
      <w:r w:rsidR="00530354">
        <w:rPr>
          <w:color w:val="000000"/>
          <w:sz w:val="28"/>
          <w:szCs w:val="28"/>
        </w:rPr>
        <w:t>3, молодежи до 30 лет- 225 человек, пенсионеров 353</w:t>
      </w:r>
      <w:r w:rsidR="00D5494C">
        <w:rPr>
          <w:color w:val="000000"/>
          <w:sz w:val="28"/>
          <w:szCs w:val="28"/>
        </w:rPr>
        <w:t xml:space="preserve"> чел. Молодых семей 42, многодетных 2</w:t>
      </w:r>
      <w:r w:rsidR="00530354">
        <w:rPr>
          <w:color w:val="000000"/>
          <w:sz w:val="28"/>
          <w:szCs w:val="28"/>
        </w:rPr>
        <w:t>7</w:t>
      </w:r>
      <w:r w:rsidR="00D5494C">
        <w:rPr>
          <w:color w:val="000000"/>
          <w:sz w:val="28"/>
          <w:szCs w:val="28"/>
        </w:rPr>
        <w:t>.</w:t>
      </w:r>
    </w:p>
    <w:p w:rsidR="00D5494C" w:rsidRDefault="00D94DB0" w:rsidP="00CE0E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5494C" w:rsidRPr="008305B6">
        <w:rPr>
          <w:sz w:val="28"/>
          <w:szCs w:val="28"/>
        </w:rPr>
        <w:t>В личных подво</w:t>
      </w:r>
      <w:r w:rsidR="00D5494C">
        <w:rPr>
          <w:sz w:val="28"/>
          <w:szCs w:val="28"/>
        </w:rPr>
        <w:t>рьях содержатся 292</w:t>
      </w:r>
      <w:r w:rsidR="00D5494C" w:rsidRPr="008305B6">
        <w:rPr>
          <w:sz w:val="28"/>
          <w:szCs w:val="28"/>
        </w:rPr>
        <w:t xml:space="preserve"> голов К</w:t>
      </w:r>
      <w:r w:rsidR="0063738D">
        <w:rPr>
          <w:sz w:val="28"/>
          <w:szCs w:val="28"/>
        </w:rPr>
        <w:t>РС, из них 122 дойные коровы, 796</w:t>
      </w:r>
      <w:r w:rsidR="00D5494C">
        <w:rPr>
          <w:sz w:val="28"/>
          <w:szCs w:val="28"/>
        </w:rPr>
        <w:t xml:space="preserve"> </w:t>
      </w:r>
      <w:r w:rsidR="00D5494C" w:rsidRPr="008305B6">
        <w:rPr>
          <w:sz w:val="28"/>
          <w:szCs w:val="28"/>
        </w:rPr>
        <w:t xml:space="preserve"> голов овец и коз,</w:t>
      </w:r>
      <w:r w:rsidR="00D5494C">
        <w:rPr>
          <w:sz w:val="28"/>
          <w:szCs w:val="28"/>
        </w:rPr>
        <w:t xml:space="preserve"> 2012</w:t>
      </w:r>
      <w:r w:rsidR="00D5494C" w:rsidRPr="008305B6">
        <w:rPr>
          <w:sz w:val="28"/>
          <w:szCs w:val="28"/>
        </w:rPr>
        <w:t xml:space="preserve"> гусей и птиц,</w:t>
      </w:r>
      <w:r w:rsidR="00D5494C">
        <w:rPr>
          <w:sz w:val="28"/>
          <w:szCs w:val="28"/>
        </w:rPr>
        <w:t xml:space="preserve"> 8 лошади, 357</w:t>
      </w:r>
      <w:r w:rsidR="00D5494C" w:rsidRPr="008305B6">
        <w:rPr>
          <w:sz w:val="28"/>
          <w:szCs w:val="28"/>
        </w:rPr>
        <w:t xml:space="preserve"> пчелосемей.</w:t>
      </w:r>
    </w:p>
    <w:p w:rsidR="002D49B8" w:rsidRPr="00DD0B7F" w:rsidRDefault="002D49B8" w:rsidP="00CE0E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0B7F">
        <w:rPr>
          <w:color w:val="000000"/>
          <w:sz w:val="28"/>
          <w:szCs w:val="28"/>
        </w:rPr>
        <w:t>На воинском учете сос</w:t>
      </w:r>
      <w:r w:rsidR="00A61D73">
        <w:rPr>
          <w:color w:val="000000"/>
          <w:sz w:val="28"/>
          <w:szCs w:val="28"/>
        </w:rPr>
        <w:t>тоит 261</w:t>
      </w:r>
      <w:r w:rsidR="00B94992">
        <w:rPr>
          <w:color w:val="000000"/>
          <w:sz w:val="28"/>
          <w:szCs w:val="28"/>
        </w:rPr>
        <w:t xml:space="preserve"> </w:t>
      </w:r>
      <w:r w:rsidR="00BD5197" w:rsidRPr="00DD0B7F">
        <w:rPr>
          <w:color w:val="000000"/>
          <w:sz w:val="28"/>
          <w:szCs w:val="28"/>
        </w:rPr>
        <w:t>человек. В запасе – 2</w:t>
      </w:r>
      <w:r w:rsidR="00A61D73">
        <w:rPr>
          <w:color w:val="000000"/>
          <w:sz w:val="28"/>
          <w:szCs w:val="28"/>
        </w:rPr>
        <w:t>61</w:t>
      </w:r>
      <w:r w:rsidRPr="00DD0B7F">
        <w:rPr>
          <w:color w:val="000000"/>
          <w:sz w:val="28"/>
          <w:szCs w:val="28"/>
        </w:rPr>
        <w:t xml:space="preserve"> чел., в т.ч. рядового и сержантского сос</w:t>
      </w:r>
      <w:r w:rsidR="00A61D73">
        <w:rPr>
          <w:color w:val="000000"/>
          <w:sz w:val="28"/>
          <w:szCs w:val="28"/>
        </w:rPr>
        <w:t>тава – 247</w:t>
      </w:r>
      <w:r w:rsidR="00BD5197" w:rsidRPr="00DD0B7F">
        <w:rPr>
          <w:color w:val="000000"/>
          <w:sz w:val="28"/>
          <w:szCs w:val="28"/>
        </w:rPr>
        <w:t xml:space="preserve"> чел., офицеры 1</w:t>
      </w:r>
      <w:r w:rsidRPr="00DD0B7F">
        <w:rPr>
          <w:color w:val="000000"/>
          <w:sz w:val="28"/>
          <w:szCs w:val="28"/>
        </w:rPr>
        <w:t>. Подлеж</w:t>
      </w:r>
      <w:r w:rsidR="00BD5197" w:rsidRPr="00DD0B7F">
        <w:rPr>
          <w:color w:val="000000"/>
          <w:sz w:val="28"/>
          <w:szCs w:val="28"/>
        </w:rPr>
        <w:t>ащих призыву – 1</w:t>
      </w:r>
      <w:r w:rsidR="00A61D73">
        <w:rPr>
          <w:color w:val="000000"/>
          <w:sz w:val="28"/>
          <w:szCs w:val="28"/>
        </w:rPr>
        <w:t>3</w:t>
      </w:r>
      <w:r w:rsidRPr="00DD0B7F">
        <w:rPr>
          <w:color w:val="000000"/>
          <w:sz w:val="28"/>
          <w:szCs w:val="28"/>
        </w:rPr>
        <w:t xml:space="preserve"> человек.</w:t>
      </w:r>
    </w:p>
    <w:p w:rsidR="002D49B8" w:rsidRDefault="00D94DB0" w:rsidP="00CE0E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D49B8" w:rsidRPr="00DD0B7F">
        <w:rPr>
          <w:color w:val="000000"/>
          <w:sz w:val="28"/>
          <w:szCs w:val="28"/>
        </w:rPr>
        <w:t xml:space="preserve">На территории поселения </w:t>
      </w:r>
      <w:r w:rsidR="00077A2A" w:rsidRPr="00DD0B7F">
        <w:rPr>
          <w:color w:val="000000"/>
          <w:sz w:val="28"/>
          <w:szCs w:val="28"/>
        </w:rPr>
        <w:t>осуществляют свою деятельность дом</w:t>
      </w:r>
      <w:r w:rsidR="002D49B8" w:rsidRPr="00DD0B7F">
        <w:rPr>
          <w:color w:val="000000"/>
          <w:sz w:val="28"/>
          <w:szCs w:val="28"/>
        </w:rPr>
        <w:t xml:space="preserve"> культуры,</w:t>
      </w:r>
      <w:r w:rsidR="00E73480">
        <w:rPr>
          <w:color w:val="000000"/>
          <w:sz w:val="28"/>
          <w:szCs w:val="28"/>
        </w:rPr>
        <w:t xml:space="preserve"> </w:t>
      </w:r>
      <w:r w:rsidR="00077A2A" w:rsidRPr="00DD0B7F">
        <w:rPr>
          <w:color w:val="000000"/>
          <w:sz w:val="28"/>
          <w:szCs w:val="28"/>
        </w:rPr>
        <w:t>2 сельских клуба, школа, 6 магазинов,</w:t>
      </w:r>
      <w:r w:rsidR="00E73480">
        <w:rPr>
          <w:color w:val="000000"/>
          <w:sz w:val="28"/>
          <w:szCs w:val="28"/>
        </w:rPr>
        <w:t xml:space="preserve"> </w:t>
      </w:r>
      <w:r w:rsidR="00910B57" w:rsidRPr="00DD0B7F">
        <w:rPr>
          <w:color w:val="000000"/>
          <w:sz w:val="28"/>
          <w:szCs w:val="28"/>
        </w:rPr>
        <w:t xml:space="preserve">3 </w:t>
      </w:r>
      <w:proofErr w:type="spellStart"/>
      <w:r w:rsidR="00910B57" w:rsidRPr="00DD0B7F">
        <w:rPr>
          <w:color w:val="000000"/>
          <w:sz w:val="28"/>
          <w:szCs w:val="28"/>
        </w:rPr>
        <w:t>ФАПа</w:t>
      </w:r>
      <w:proofErr w:type="spellEnd"/>
      <w:r w:rsidR="00910B57" w:rsidRPr="00DD0B7F">
        <w:rPr>
          <w:color w:val="000000"/>
          <w:sz w:val="28"/>
          <w:szCs w:val="28"/>
        </w:rPr>
        <w:t>, почта</w:t>
      </w:r>
      <w:r w:rsidR="00077A2A" w:rsidRPr="00DD0B7F">
        <w:rPr>
          <w:color w:val="000000"/>
          <w:sz w:val="28"/>
          <w:szCs w:val="28"/>
        </w:rPr>
        <w:t>, 2 библиотеки,</w:t>
      </w:r>
      <w:r w:rsidR="00E73480">
        <w:rPr>
          <w:color w:val="000000"/>
          <w:sz w:val="28"/>
          <w:szCs w:val="28"/>
        </w:rPr>
        <w:t xml:space="preserve"> </w:t>
      </w:r>
      <w:r w:rsidR="00077A2A" w:rsidRPr="00DD0B7F">
        <w:rPr>
          <w:color w:val="000000"/>
          <w:sz w:val="28"/>
          <w:szCs w:val="28"/>
        </w:rPr>
        <w:t>3 детских сада</w:t>
      </w:r>
      <w:r w:rsidR="002D49B8" w:rsidRPr="00DD0B7F">
        <w:rPr>
          <w:color w:val="000000"/>
          <w:sz w:val="28"/>
          <w:szCs w:val="28"/>
        </w:rPr>
        <w:t xml:space="preserve"> и </w:t>
      </w:r>
      <w:r w:rsidR="00BD5197" w:rsidRPr="00DD0B7F">
        <w:rPr>
          <w:color w:val="000000"/>
          <w:sz w:val="28"/>
          <w:szCs w:val="28"/>
        </w:rPr>
        <w:t>3 сельскохозяйственных предприятий, КФХ -6</w:t>
      </w:r>
      <w:r w:rsidR="00595F00">
        <w:rPr>
          <w:color w:val="000000"/>
          <w:sz w:val="28"/>
          <w:szCs w:val="28"/>
        </w:rPr>
        <w:t xml:space="preserve"> (</w:t>
      </w:r>
      <w:proofErr w:type="spellStart"/>
      <w:r w:rsidR="00D446AE">
        <w:rPr>
          <w:color w:val="000000"/>
          <w:sz w:val="28"/>
          <w:szCs w:val="28"/>
        </w:rPr>
        <w:t>Идиятуллин</w:t>
      </w:r>
      <w:proofErr w:type="spellEnd"/>
      <w:r w:rsidR="00D446AE">
        <w:rPr>
          <w:color w:val="000000"/>
          <w:sz w:val="28"/>
          <w:szCs w:val="28"/>
        </w:rPr>
        <w:t xml:space="preserve"> В.А., </w:t>
      </w:r>
      <w:proofErr w:type="spellStart"/>
      <w:r w:rsidR="00D446AE">
        <w:rPr>
          <w:color w:val="000000"/>
          <w:sz w:val="28"/>
          <w:szCs w:val="28"/>
        </w:rPr>
        <w:t>Идиятуллин</w:t>
      </w:r>
      <w:proofErr w:type="spellEnd"/>
      <w:r w:rsidR="00D446AE">
        <w:rPr>
          <w:color w:val="000000"/>
          <w:sz w:val="28"/>
          <w:szCs w:val="28"/>
        </w:rPr>
        <w:t xml:space="preserve"> Л.А, </w:t>
      </w:r>
      <w:proofErr w:type="spellStart"/>
      <w:r w:rsidR="00D446AE">
        <w:rPr>
          <w:color w:val="000000"/>
          <w:sz w:val="28"/>
          <w:szCs w:val="28"/>
        </w:rPr>
        <w:t>Минлибаев</w:t>
      </w:r>
      <w:proofErr w:type="spellEnd"/>
      <w:r w:rsidR="00D446AE">
        <w:rPr>
          <w:color w:val="000000"/>
          <w:sz w:val="28"/>
          <w:szCs w:val="28"/>
        </w:rPr>
        <w:t xml:space="preserve"> Г.У,</w:t>
      </w:r>
      <w:r w:rsidR="00372E7C">
        <w:rPr>
          <w:color w:val="000000"/>
          <w:sz w:val="28"/>
          <w:szCs w:val="28"/>
        </w:rPr>
        <w:t xml:space="preserve"> </w:t>
      </w:r>
      <w:proofErr w:type="spellStart"/>
      <w:r w:rsidR="00D446AE">
        <w:rPr>
          <w:color w:val="000000"/>
          <w:sz w:val="28"/>
          <w:szCs w:val="28"/>
        </w:rPr>
        <w:t>Набиуллин</w:t>
      </w:r>
      <w:proofErr w:type="spellEnd"/>
      <w:r w:rsidR="00D446AE">
        <w:rPr>
          <w:color w:val="000000"/>
          <w:sz w:val="28"/>
          <w:szCs w:val="28"/>
        </w:rPr>
        <w:t xml:space="preserve"> И.М, </w:t>
      </w:r>
      <w:proofErr w:type="spellStart"/>
      <w:r w:rsidR="00D446AE">
        <w:rPr>
          <w:color w:val="000000"/>
          <w:sz w:val="28"/>
          <w:szCs w:val="28"/>
        </w:rPr>
        <w:t>Галиакберов</w:t>
      </w:r>
      <w:proofErr w:type="spellEnd"/>
      <w:r w:rsidR="00D446AE">
        <w:rPr>
          <w:color w:val="000000"/>
          <w:sz w:val="28"/>
          <w:szCs w:val="28"/>
        </w:rPr>
        <w:t xml:space="preserve"> В.А.</w:t>
      </w:r>
      <w:r w:rsidR="00372E7C">
        <w:rPr>
          <w:color w:val="000000"/>
          <w:sz w:val="28"/>
          <w:szCs w:val="28"/>
        </w:rPr>
        <w:t xml:space="preserve">, </w:t>
      </w:r>
      <w:proofErr w:type="spellStart"/>
      <w:r w:rsidR="00372E7C">
        <w:rPr>
          <w:color w:val="000000"/>
          <w:sz w:val="28"/>
          <w:szCs w:val="28"/>
        </w:rPr>
        <w:t>Гаяна</w:t>
      </w:r>
      <w:proofErr w:type="spellEnd"/>
      <w:r w:rsidR="00372E7C">
        <w:rPr>
          <w:color w:val="000000"/>
          <w:sz w:val="28"/>
          <w:szCs w:val="28"/>
        </w:rPr>
        <w:t xml:space="preserve"> </w:t>
      </w:r>
      <w:r w:rsidR="00D446AE">
        <w:rPr>
          <w:color w:val="000000"/>
          <w:sz w:val="28"/>
          <w:szCs w:val="28"/>
        </w:rPr>
        <w:t>), ИП торговля- 6</w:t>
      </w:r>
      <w:r w:rsidR="00595F00">
        <w:rPr>
          <w:color w:val="000000"/>
          <w:sz w:val="28"/>
          <w:szCs w:val="28"/>
        </w:rPr>
        <w:t xml:space="preserve"> </w:t>
      </w:r>
      <w:r w:rsidR="00D446AE">
        <w:rPr>
          <w:color w:val="000000"/>
          <w:sz w:val="28"/>
          <w:szCs w:val="28"/>
        </w:rPr>
        <w:t>(</w:t>
      </w:r>
      <w:proofErr w:type="spellStart"/>
      <w:r w:rsidR="00D446AE">
        <w:rPr>
          <w:color w:val="000000"/>
          <w:sz w:val="28"/>
          <w:szCs w:val="28"/>
        </w:rPr>
        <w:t>МардамшинА.Ф</w:t>
      </w:r>
      <w:proofErr w:type="spellEnd"/>
      <w:r w:rsidR="00D446AE">
        <w:rPr>
          <w:color w:val="000000"/>
          <w:sz w:val="28"/>
          <w:szCs w:val="28"/>
        </w:rPr>
        <w:t xml:space="preserve">., Исаева С.Р, ООО «Малыш» </w:t>
      </w:r>
      <w:proofErr w:type="spellStart"/>
      <w:r w:rsidR="00D446AE">
        <w:rPr>
          <w:color w:val="000000"/>
          <w:sz w:val="28"/>
          <w:szCs w:val="28"/>
        </w:rPr>
        <w:t>с</w:t>
      </w:r>
      <w:proofErr w:type="gramStart"/>
      <w:r w:rsidR="00D446AE">
        <w:rPr>
          <w:color w:val="000000"/>
          <w:sz w:val="28"/>
          <w:szCs w:val="28"/>
        </w:rPr>
        <w:t>.С</w:t>
      </w:r>
      <w:proofErr w:type="gramEnd"/>
      <w:r w:rsidR="00D446AE">
        <w:rPr>
          <w:color w:val="000000"/>
          <w:sz w:val="28"/>
          <w:szCs w:val="28"/>
        </w:rPr>
        <w:t>андугач</w:t>
      </w:r>
      <w:proofErr w:type="spellEnd"/>
      <w:r w:rsidR="00D446AE">
        <w:rPr>
          <w:color w:val="000000"/>
          <w:sz w:val="28"/>
          <w:szCs w:val="28"/>
        </w:rPr>
        <w:t xml:space="preserve">, </w:t>
      </w:r>
      <w:proofErr w:type="spellStart"/>
      <w:r w:rsidR="00D446AE">
        <w:rPr>
          <w:color w:val="000000"/>
          <w:sz w:val="28"/>
          <w:szCs w:val="28"/>
        </w:rPr>
        <w:t>Гильманшина</w:t>
      </w:r>
      <w:proofErr w:type="spellEnd"/>
      <w:r w:rsidR="00D446AE">
        <w:rPr>
          <w:color w:val="000000"/>
          <w:sz w:val="28"/>
          <w:szCs w:val="28"/>
        </w:rPr>
        <w:t xml:space="preserve"> Г.Д., </w:t>
      </w:r>
      <w:proofErr w:type="spellStart"/>
      <w:r w:rsidR="00D446AE">
        <w:rPr>
          <w:color w:val="000000"/>
          <w:sz w:val="28"/>
          <w:szCs w:val="28"/>
        </w:rPr>
        <w:t>Кашапов</w:t>
      </w:r>
      <w:proofErr w:type="spellEnd"/>
      <w:r w:rsidR="00D446AE">
        <w:rPr>
          <w:color w:val="000000"/>
          <w:sz w:val="28"/>
          <w:szCs w:val="28"/>
        </w:rPr>
        <w:t xml:space="preserve"> </w:t>
      </w:r>
      <w:proofErr w:type="gramStart"/>
      <w:r w:rsidR="00D446AE">
        <w:rPr>
          <w:color w:val="000000"/>
          <w:sz w:val="28"/>
          <w:szCs w:val="28"/>
        </w:rPr>
        <w:t xml:space="preserve">В.С, </w:t>
      </w:r>
      <w:proofErr w:type="spellStart"/>
      <w:r w:rsidR="00D446AE">
        <w:rPr>
          <w:color w:val="000000"/>
          <w:sz w:val="28"/>
          <w:szCs w:val="28"/>
        </w:rPr>
        <w:t>Шарафеев</w:t>
      </w:r>
      <w:proofErr w:type="spellEnd"/>
      <w:r w:rsidR="00D446AE">
        <w:rPr>
          <w:color w:val="000000"/>
          <w:sz w:val="28"/>
          <w:szCs w:val="28"/>
        </w:rPr>
        <w:t>)</w:t>
      </w:r>
      <w:r w:rsidR="00BD5197" w:rsidRPr="00DD0B7F">
        <w:rPr>
          <w:color w:val="000000"/>
          <w:sz w:val="28"/>
          <w:szCs w:val="28"/>
        </w:rPr>
        <w:t>.</w:t>
      </w:r>
      <w:proofErr w:type="gramEnd"/>
    </w:p>
    <w:p w:rsidR="005D0B6F" w:rsidRDefault="00B0296A" w:rsidP="00CE0E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3649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193649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193649">
        <w:rPr>
          <w:rFonts w:ascii="Times New Roman" w:hAnsi="Times New Roman" w:cs="Times New Roman"/>
          <w:sz w:val="28"/>
          <w:szCs w:val="28"/>
        </w:rPr>
        <w:t xml:space="preserve"> сельсовет в действующем составе был сформирован на муниципальных  выборах в сентябре 2019</w:t>
      </w:r>
      <w:r w:rsidR="00CF10BD">
        <w:rPr>
          <w:rFonts w:ascii="Times New Roman" w:hAnsi="Times New Roman" w:cs="Times New Roman"/>
          <w:sz w:val="28"/>
          <w:szCs w:val="28"/>
        </w:rPr>
        <w:t xml:space="preserve"> </w:t>
      </w:r>
      <w:r w:rsidRPr="00193649">
        <w:rPr>
          <w:rFonts w:ascii="Times New Roman" w:hAnsi="Times New Roman" w:cs="Times New Roman"/>
          <w:sz w:val="28"/>
          <w:szCs w:val="28"/>
        </w:rPr>
        <w:t>года из    10 депутатов.</w:t>
      </w:r>
      <w:r w:rsidR="00372E7C">
        <w:rPr>
          <w:rFonts w:ascii="Times New Roman" w:hAnsi="Times New Roman" w:cs="Times New Roman"/>
          <w:sz w:val="28"/>
          <w:szCs w:val="28"/>
        </w:rPr>
        <w:t xml:space="preserve"> </w:t>
      </w:r>
      <w:r w:rsidR="00EF03E0">
        <w:rPr>
          <w:rFonts w:ascii="Times New Roman" w:hAnsi="Times New Roman" w:cs="Times New Roman"/>
          <w:sz w:val="28"/>
          <w:szCs w:val="28"/>
        </w:rPr>
        <w:t xml:space="preserve">На сегодняшний день два депутата прекратили полномочия </w:t>
      </w:r>
      <w:proofErr w:type="spellStart"/>
      <w:r w:rsidR="00EF03E0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="00EF03E0">
        <w:rPr>
          <w:rFonts w:ascii="Times New Roman" w:hAnsi="Times New Roman" w:cs="Times New Roman"/>
          <w:sz w:val="28"/>
          <w:szCs w:val="28"/>
        </w:rPr>
        <w:t xml:space="preserve"> Р.Р. и </w:t>
      </w:r>
      <w:proofErr w:type="spellStart"/>
      <w:r w:rsidR="00EF03E0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EF03E0">
        <w:rPr>
          <w:rFonts w:ascii="Times New Roman" w:hAnsi="Times New Roman" w:cs="Times New Roman"/>
          <w:sz w:val="28"/>
          <w:szCs w:val="28"/>
        </w:rPr>
        <w:t xml:space="preserve"> Э.А..</w:t>
      </w:r>
    </w:p>
    <w:p w:rsidR="005D0B6F" w:rsidRDefault="00834BD3" w:rsidP="00CE0E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01.07.2020 г. состоялось Общероссийское голосование по вопросу одобрения изменений в Конституцию Российской Федерации.</w:t>
      </w:r>
    </w:p>
    <w:p w:rsidR="00834BD3" w:rsidRDefault="00D94DB0" w:rsidP="00D94D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4BD3">
        <w:rPr>
          <w:rFonts w:ascii="Times New Roman" w:hAnsi="Times New Roman" w:cs="Times New Roman"/>
          <w:sz w:val="28"/>
          <w:szCs w:val="28"/>
        </w:rPr>
        <w:t xml:space="preserve">13.09.2020 года прошли выборы депутатов Совета Муниципального Района </w:t>
      </w:r>
      <w:proofErr w:type="spellStart"/>
      <w:r w:rsidR="00834BD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834B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0296A" w:rsidRPr="00193649" w:rsidRDefault="00D94DB0" w:rsidP="00CE0E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96A" w:rsidRPr="00193649">
        <w:rPr>
          <w:rFonts w:ascii="Times New Roman" w:hAnsi="Times New Roman" w:cs="Times New Roman"/>
          <w:sz w:val="28"/>
          <w:szCs w:val="28"/>
        </w:rPr>
        <w:t xml:space="preserve">В составе Совета сельского поселения </w:t>
      </w:r>
      <w:proofErr w:type="spellStart"/>
      <w:r w:rsidR="00B0296A" w:rsidRPr="00193649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B0296A" w:rsidRPr="001936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0296A" w:rsidRPr="00193649">
        <w:rPr>
          <w:rFonts w:ascii="Times New Roman" w:hAnsi="Times New Roman" w:cs="Times New Roman"/>
          <w:sz w:val="28"/>
          <w:szCs w:val="28"/>
        </w:rPr>
        <w:t>Янауль</w:t>
      </w:r>
      <w:r w:rsidR="0019364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93649">
        <w:rPr>
          <w:rFonts w:ascii="Times New Roman" w:hAnsi="Times New Roman" w:cs="Times New Roman"/>
          <w:sz w:val="28"/>
          <w:szCs w:val="28"/>
        </w:rPr>
        <w:t xml:space="preserve"> район 6 женщин; 4 мужчин; </w:t>
      </w:r>
      <w:r w:rsidR="00B0296A" w:rsidRPr="00193649">
        <w:rPr>
          <w:rFonts w:ascii="Times New Roman" w:hAnsi="Times New Roman" w:cs="Times New Roman"/>
          <w:sz w:val="28"/>
          <w:szCs w:val="28"/>
        </w:rPr>
        <w:t>5  де</w:t>
      </w:r>
      <w:r w:rsidR="00193649">
        <w:rPr>
          <w:rFonts w:ascii="Times New Roman" w:hAnsi="Times New Roman" w:cs="Times New Roman"/>
          <w:sz w:val="28"/>
          <w:szCs w:val="28"/>
        </w:rPr>
        <w:t>путатов с высшим образованием; 5</w:t>
      </w:r>
      <w:r w:rsidR="00B0296A" w:rsidRPr="00193649">
        <w:rPr>
          <w:rFonts w:ascii="Times New Roman" w:hAnsi="Times New Roman" w:cs="Times New Roman"/>
          <w:sz w:val="28"/>
          <w:szCs w:val="28"/>
        </w:rPr>
        <w:t>– со средним специальным.</w:t>
      </w:r>
    </w:p>
    <w:p w:rsidR="00B0296A" w:rsidRPr="00193649" w:rsidRDefault="00B0296A" w:rsidP="00CE0E23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3649">
        <w:rPr>
          <w:rFonts w:ascii="Times New Roman" w:hAnsi="Times New Roman" w:cs="Times New Roman"/>
          <w:sz w:val="28"/>
          <w:szCs w:val="28"/>
          <w:u w:val="single"/>
        </w:rPr>
        <w:t>По возрасту:</w:t>
      </w:r>
    </w:p>
    <w:p w:rsidR="00B0296A" w:rsidRPr="00193649" w:rsidRDefault="00EF03E0" w:rsidP="00CE0E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до 35 лет – 2</w:t>
      </w:r>
    </w:p>
    <w:p w:rsidR="00B0296A" w:rsidRPr="00193649" w:rsidRDefault="00D94DB0" w:rsidP="00CE0E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</w:t>
      </w:r>
      <w:r w:rsidR="00B0296A" w:rsidRPr="00193649">
        <w:rPr>
          <w:rFonts w:ascii="Times New Roman" w:hAnsi="Times New Roman" w:cs="Times New Roman"/>
          <w:sz w:val="28"/>
          <w:szCs w:val="28"/>
        </w:rPr>
        <w:t>т 35 до 50 – 5</w:t>
      </w:r>
    </w:p>
    <w:p w:rsidR="00B0296A" w:rsidRPr="00193649" w:rsidRDefault="00D94DB0" w:rsidP="00CE0E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</w:t>
      </w:r>
      <w:r w:rsidR="00B0296A" w:rsidRPr="00193649">
        <w:rPr>
          <w:rFonts w:ascii="Times New Roman" w:hAnsi="Times New Roman" w:cs="Times New Roman"/>
          <w:sz w:val="28"/>
          <w:szCs w:val="28"/>
        </w:rPr>
        <w:t>т 50 до 59 – 2</w:t>
      </w:r>
    </w:p>
    <w:p w:rsidR="00B0296A" w:rsidRDefault="00D94DB0" w:rsidP="00CE0E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</w:t>
      </w:r>
      <w:r w:rsidR="00B0296A" w:rsidRPr="00193649">
        <w:rPr>
          <w:rFonts w:ascii="Times New Roman" w:hAnsi="Times New Roman" w:cs="Times New Roman"/>
          <w:sz w:val="28"/>
          <w:szCs w:val="28"/>
        </w:rPr>
        <w:t>т 60 лет и старше – 1</w:t>
      </w:r>
    </w:p>
    <w:p w:rsidR="00B0296A" w:rsidRPr="008305B6" w:rsidRDefault="00D94DB0" w:rsidP="00CE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296A" w:rsidRPr="008305B6">
        <w:rPr>
          <w:rFonts w:ascii="Times New Roman" w:hAnsi="Times New Roman" w:cs="Times New Roman"/>
          <w:sz w:val="28"/>
          <w:szCs w:val="28"/>
        </w:rPr>
        <w:t>Деятельность Совета,  администрации сельского поселения на протяжении всего года строилась в тесной связи с администрацией и Советом района. При Администрации сельского поселения действуют общественные организации</w:t>
      </w:r>
      <w:r w:rsidR="007B6876">
        <w:rPr>
          <w:rFonts w:ascii="Times New Roman" w:hAnsi="Times New Roman" w:cs="Times New Roman"/>
          <w:sz w:val="28"/>
          <w:szCs w:val="28"/>
        </w:rPr>
        <w:t xml:space="preserve"> </w:t>
      </w:r>
      <w:r w:rsidR="00B0296A" w:rsidRPr="008305B6">
        <w:rPr>
          <w:rFonts w:ascii="Times New Roman" w:hAnsi="Times New Roman" w:cs="Times New Roman"/>
          <w:sz w:val="28"/>
          <w:szCs w:val="28"/>
        </w:rPr>
        <w:t>- Совет ветеранов, Совет женщин, добровольная пожарная дружина, добровольная народная дружина.</w:t>
      </w:r>
    </w:p>
    <w:p w:rsidR="00B0296A" w:rsidRPr="009A5197" w:rsidRDefault="00D94DB0" w:rsidP="00CE0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296A" w:rsidRPr="009A5197">
        <w:rPr>
          <w:rFonts w:ascii="Times New Roman" w:hAnsi="Times New Roman" w:cs="Times New Roman"/>
          <w:sz w:val="28"/>
          <w:szCs w:val="28"/>
        </w:rPr>
        <w:t>Депутатами ведется работа с населением в форме бесед и встречи на рабочих местах.</w:t>
      </w:r>
    </w:p>
    <w:p w:rsidR="002D49B8" w:rsidRPr="00DD0B7F" w:rsidRDefault="002D49B8" w:rsidP="00CE0E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49B8" w:rsidRPr="00D446AE" w:rsidRDefault="002D49B8" w:rsidP="00D74F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446AE">
        <w:rPr>
          <w:b/>
          <w:color w:val="000000"/>
          <w:sz w:val="28"/>
          <w:szCs w:val="28"/>
        </w:rPr>
        <w:t>Бюджетная деятельность</w:t>
      </w:r>
    </w:p>
    <w:p w:rsidR="002D49B8" w:rsidRPr="00DD0B7F" w:rsidRDefault="002D49B8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0B7F">
        <w:rPr>
          <w:color w:val="000000"/>
          <w:sz w:val="28"/>
          <w:szCs w:val="28"/>
        </w:rPr>
        <w:t> </w:t>
      </w:r>
    </w:p>
    <w:p w:rsidR="002D49B8" w:rsidRPr="00DD0B7F" w:rsidRDefault="002D49B8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0B7F">
        <w:rPr>
          <w:color w:val="000000"/>
          <w:sz w:val="28"/>
          <w:szCs w:val="28"/>
        </w:rPr>
        <w:t>       Для осуществления полномочий по решению вопросов местного значения и отдельных государственных полномочий, переданными Федеральными законам</w:t>
      </w:r>
      <w:r w:rsidR="00BD5197" w:rsidRPr="00DD0B7F">
        <w:rPr>
          <w:color w:val="000000"/>
          <w:sz w:val="28"/>
          <w:szCs w:val="28"/>
        </w:rPr>
        <w:t>и и законами Республики Башкортостан</w:t>
      </w:r>
      <w:r w:rsidRPr="00DD0B7F">
        <w:rPr>
          <w:color w:val="000000"/>
          <w:sz w:val="28"/>
          <w:szCs w:val="28"/>
        </w:rPr>
        <w:t>, ежегодно формируется и утверждается в срок и без нарушений местный бюджет, который в течение года исполняется в соответствии с бюджетным кодексом.</w:t>
      </w:r>
    </w:p>
    <w:p w:rsidR="002D49B8" w:rsidRPr="00DD0B7F" w:rsidRDefault="002D49B8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0B7F">
        <w:rPr>
          <w:color w:val="000000"/>
          <w:sz w:val="28"/>
          <w:szCs w:val="28"/>
        </w:rPr>
        <w:t xml:space="preserve">        Формирование бюджета – наиболее важный и сложный вопрос в рамках реализации полномочий и является  главным финансовым инструментом для </w:t>
      </w:r>
      <w:r w:rsidRPr="00DD0B7F">
        <w:rPr>
          <w:color w:val="000000"/>
          <w:sz w:val="28"/>
          <w:szCs w:val="28"/>
        </w:rPr>
        <w:lastRenderedPageBreak/>
        <w:t>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</w:t>
      </w:r>
    </w:p>
    <w:p w:rsidR="00E97C72" w:rsidRPr="00DD0B7F" w:rsidRDefault="00E97C72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7C72" w:rsidRPr="00DD0B7F" w:rsidRDefault="00D94DB0" w:rsidP="00E734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1EB8">
        <w:rPr>
          <w:rFonts w:ascii="Times New Roman" w:hAnsi="Times New Roman" w:cs="Times New Roman"/>
          <w:sz w:val="28"/>
          <w:szCs w:val="28"/>
        </w:rPr>
        <w:t>По состоянию на 31 декабря 2020</w:t>
      </w:r>
      <w:r w:rsidR="00E97C72" w:rsidRPr="00DD0B7F">
        <w:rPr>
          <w:rFonts w:ascii="Times New Roman" w:hAnsi="Times New Roman" w:cs="Times New Roman"/>
          <w:sz w:val="28"/>
          <w:szCs w:val="28"/>
        </w:rPr>
        <w:t xml:space="preserve"> года исполнение доходной части бюджета составляет </w:t>
      </w:r>
      <w:r w:rsidR="00741B4F">
        <w:rPr>
          <w:rFonts w:ascii="Times New Roman" w:hAnsi="Times New Roman" w:cs="Times New Roman"/>
          <w:sz w:val="28"/>
          <w:szCs w:val="28"/>
        </w:rPr>
        <w:t xml:space="preserve">96,75% </w:t>
      </w:r>
      <w:r w:rsidR="00E97C72" w:rsidRPr="00DD0B7F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B67B6F" w:rsidRPr="00DD0B7F" w:rsidRDefault="00B67B6F" w:rsidP="00E734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B7F">
        <w:rPr>
          <w:rFonts w:ascii="Times New Roman" w:hAnsi="Times New Roman" w:cs="Times New Roman"/>
          <w:sz w:val="28"/>
          <w:szCs w:val="28"/>
        </w:rPr>
        <w:t xml:space="preserve"> </w:t>
      </w:r>
      <w:r w:rsidR="00E7348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D0B7F">
        <w:rPr>
          <w:rFonts w:ascii="Times New Roman" w:hAnsi="Times New Roman" w:cs="Times New Roman"/>
          <w:sz w:val="28"/>
          <w:szCs w:val="28"/>
        </w:rPr>
        <w:t>201</w:t>
      </w:r>
      <w:r w:rsidR="00CB1EB8">
        <w:rPr>
          <w:rFonts w:ascii="Times New Roman" w:hAnsi="Times New Roman" w:cs="Times New Roman"/>
          <w:sz w:val="28"/>
          <w:szCs w:val="28"/>
        </w:rPr>
        <w:t>9 год                        2020</w:t>
      </w:r>
      <w:r w:rsidRPr="00DD0B7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6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55"/>
        <w:gridCol w:w="1356"/>
        <w:gridCol w:w="1355"/>
        <w:gridCol w:w="829"/>
        <w:gridCol w:w="1417"/>
        <w:gridCol w:w="1340"/>
        <w:gridCol w:w="1319"/>
      </w:tblGrid>
      <w:tr w:rsidR="00741B4F" w:rsidRPr="00741B4F" w:rsidTr="004F41B8">
        <w:trPr>
          <w:jc w:val="center"/>
        </w:trPr>
        <w:tc>
          <w:tcPr>
            <w:tcW w:w="1021" w:type="pct"/>
          </w:tcPr>
          <w:p w:rsidR="002B399A" w:rsidRPr="00741B4F" w:rsidRDefault="002B399A" w:rsidP="00E7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2B399A" w:rsidRPr="00741B4F" w:rsidRDefault="002B399A" w:rsidP="00E73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4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pct"/>
          </w:tcPr>
          <w:p w:rsidR="002B399A" w:rsidRPr="00741B4F" w:rsidRDefault="002B399A" w:rsidP="00E73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4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433" w:type="pct"/>
          </w:tcPr>
          <w:p w:rsidR="002B399A" w:rsidRPr="00741B4F" w:rsidRDefault="002B399A" w:rsidP="00E73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4F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740" w:type="pct"/>
          </w:tcPr>
          <w:p w:rsidR="002B399A" w:rsidRPr="00741B4F" w:rsidRDefault="002B399A" w:rsidP="00E73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4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0" w:type="pct"/>
          </w:tcPr>
          <w:p w:rsidR="002B399A" w:rsidRPr="00741B4F" w:rsidRDefault="002B399A" w:rsidP="00E73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4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689" w:type="pct"/>
          </w:tcPr>
          <w:p w:rsidR="002B399A" w:rsidRPr="00741B4F" w:rsidRDefault="002B399A" w:rsidP="00E73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4F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</w:tr>
      <w:tr w:rsidR="003B2D72" w:rsidRPr="00741B4F" w:rsidTr="004F41B8">
        <w:trPr>
          <w:trHeight w:val="416"/>
          <w:jc w:val="center"/>
        </w:trPr>
        <w:tc>
          <w:tcPr>
            <w:tcW w:w="1021" w:type="pct"/>
          </w:tcPr>
          <w:p w:rsidR="003B2D72" w:rsidRPr="00741B4F" w:rsidRDefault="003B2D72" w:rsidP="00E734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708" w:type="pct"/>
          </w:tcPr>
          <w:p w:rsidR="003B2D72" w:rsidRPr="00741B4F" w:rsidRDefault="003B2D72" w:rsidP="003C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>149 415,30</w:t>
            </w:r>
          </w:p>
          <w:p w:rsidR="003B2D72" w:rsidRPr="00741B4F" w:rsidRDefault="003B2D72" w:rsidP="003C4D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3B2D72" w:rsidRPr="00741B4F" w:rsidRDefault="003B2D72" w:rsidP="003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>104625</w:t>
            </w:r>
          </w:p>
        </w:tc>
        <w:tc>
          <w:tcPr>
            <w:tcW w:w="433" w:type="pct"/>
          </w:tcPr>
          <w:p w:rsidR="003B2D72" w:rsidRPr="00741B4F" w:rsidRDefault="003B2D72" w:rsidP="003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40" w:type="pct"/>
          </w:tcPr>
          <w:p w:rsidR="003B2D72" w:rsidRPr="00741B4F" w:rsidRDefault="003B2D72" w:rsidP="003B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700" w:type="pct"/>
          </w:tcPr>
          <w:p w:rsidR="003B2D72" w:rsidRPr="00741B4F" w:rsidRDefault="003B2D72" w:rsidP="00E7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117628,17</w:t>
            </w:r>
          </w:p>
        </w:tc>
        <w:tc>
          <w:tcPr>
            <w:tcW w:w="689" w:type="pct"/>
          </w:tcPr>
          <w:p w:rsidR="003B2D72" w:rsidRPr="00741B4F" w:rsidRDefault="003B2D72" w:rsidP="00E7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3B2D72" w:rsidRPr="00741B4F" w:rsidTr="004F41B8">
        <w:trPr>
          <w:jc w:val="center"/>
        </w:trPr>
        <w:tc>
          <w:tcPr>
            <w:tcW w:w="1021" w:type="pct"/>
          </w:tcPr>
          <w:p w:rsidR="003B2D72" w:rsidRPr="00741B4F" w:rsidRDefault="003B2D72" w:rsidP="00E734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граждан             </w:t>
            </w:r>
          </w:p>
        </w:tc>
        <w:tc>
          <w:tcPr>
            <w:tcW w:w="708" w:type="pct"/>
          </w:tcPr>
          <w:p w:rsidR="003B2D72" w:rsidRPr="00741B4F" w:rsidRDefault="003B2D72" w:rsidP="003C4D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708" w:type="pct"/>
          </w:tcPr>
          <w:p w:rsidR="003B2D72" w:rsidRPr="00741B4F" w:rsidRDefault="003B2D72" w:rsidP="003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>34222</w:t>
            </w:r>
          </w:p>
        </w:tc>
        <w:tc>
          <w:tcPr>
            <w:tcW w:w="433" w:type="pct"/>
          </w:tcPr>
          <w:p w:rsidR="003B2D72" w:rsidRPr="00741B4F" w:rsidRDefault="003B2D72" w:rsidP="003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40" w:type="pct"/>
          </w:tcPr>
          <w:p w:rsidR="003B2D72" w:rsidRPr="00741B4F" w:rsidRDefault="003B2D72" w:rsidP="00741B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0" w:type="pct"/>
          </w:tcPr>
          <w:p w:rsidR="003B2D72" w:rsidRPr="00741B4F" w:rsidRDefault="003B2D72" w:rsidP="003B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7377,29</w:t>
            </w:r>
          </w:p>
        </w:tc>
        <w:tc>
          <w:tcPr>
            <w:tcW w:w="689" w:type="pct"/>
          </w:tcPr>
          <w:p w:rsidR="003B2D72" w:rsidRPr="00741B4F" w:rsidRDefault="003B2D72" w:rsidP="00E7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3B2D72" w:rsidRPr="00741B4F" w:rsidTr="004F41B8">
        <w:trPr>
          <w:jc w:val="center"/>
        </w:trPr>
        <w:tc>
          <w:tcPr>
            <w:tcW w:w="1021" w:type="pct"/>
          </w:tcPr>
          <w:p w:rsidR="003B2D72" w:rsidRPr="00741B4F" w:rsidRDefault="003B2D72" w:rsidP="00E734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 с ФЛ                        </w:t>
            </w:r>
          </w:p>
        </w:tc>
        <w:tc>
          <w:tcPr>
            <w:tcW w:w="708" w:type="pct"/>
          </w:tcPr>
          <w:p w:rsidR="003B2D72" w:rsidRPr="00741B4F" w:rsidRDefault="003B2D72" w:rsidP="003C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>194 000,00</w:t>
            </w:r>
          </w:p>
          <w:p w:rsidR="003B2D72" w:rsidRPr="00741B4F" w:rsidRDefault="003B2D72" w:rsidP="003C4D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3B2D72" w:rsidRPr="00741B4F" w:rsidRDefault="003B2D72" w:rsidP="003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>234531</w:t>
            </w:r>
          </w:p>
        </w:tc>
        <w:tc>
          <w:tcPr>
            <w:tcW w:w="433" w:type="pct"/>
          </w:tcPr>
          <w:p w:rsidR="003B2D72" w:rsidRPr="00741B4F" w:rsidRDefault="003B2D72" w:rsidP="003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40" w:type="pct"/>
          </w:tcPr>
          <w:p w:rsidR="003B2D72" w:rsidRPr="00741B4F" w:rsidRDefault="003B2D72" w:rsidP="003B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700" w:type="pct"/>
          </w:tcPr>
          <w:p w:rsidR="003B2D72" w:rsidRPr="00741B4F" w:rsidRDefault="003B2D72" w:rsidP="00E7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224351,32</w:t>
            </w:r>
          </w:p>
        </w:tc>
        <w:tc>
          <w:tcPr>
            <w:tcW w:w="689" w:type="pct"/>
          </w:tcPr>
          <w:p w:rsidR="003B2D72" w:rsidRPr="00741B4F" w:rsidRDefault="003B2D72" w:rsidP="00E7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B2D72" w:rsidRPr="00741B4F" w:rsidTr="004F41B8">
        <w:trPr>
          <w:jc w:val="center"/>
        </w:trPr>
        <w:tc>
          <w:tcPr>
            <w:tcW w:w="1021" w:type="pct"/>
          </w:tcPr>
          <w:p w:rsidR="003B2D72" w:rsidRPr="00741B4F" w:rsidRDefault="003B2D72" w:rsidP="00E734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 xml:space="preserve">Единый с/х налог                                 </w:t>
            </w:r>
          </w:p>
        </w:tc>
        <w:tc>
          <w:tcPr>
            <w:tcW w:w="708" w:type="pct"/>
            <w:vAlign w:val="bottom"/>
          </w:tcPr>
          <w:p w:rsidR="003B2D72" w:rsidRPr="00741B4F" w:rsidRDefault="003B2D72" w:rsidP="003C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708" w:type="pct"/>
          </w:tcPr>
          <w:p w:rsidR="003B2D72" w:rsidRPr="00741B4F" w:rsidRDefault="003B2D72" w:rsidP="003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433" w:type="pct"/>
          </w:tcPr>
          <w:p w:rsidR="003B2D72" w:rsidRPr="00741B4F" w:rsidRDefault="003B2D72" w:rsidP="003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0" w:type="pct"/>
            <w:vAlign w:val="bottom"/>
          </w:tcPr>
          <w:p w:rsidR="003B2D72" w:rsidRPr="00741B4F" w:rsidRDefault="003B2D72" w:rsidP="0074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700" w:type="pct"/>
          </w:tcPr>
          <w:p w:rsidR="003B2D72" w:rsidRPr="00741B4F" w:rsidRDefault="003B2D72" w:rsidP="00E7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2698,18</w:t>
            </w:r>
          </w:p>
        </w:tc>
        <w:tc>
          <w:tcPr>
            <w:tcW w:w="689" w:type="pct"/>
          </w:tcPr>
          <w:p w:rsidR="003B2D72" w:rsidRPr="00741B4F" w:rsidRDefault="003B2D72" w:rsidP="00E7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B2D72" w:rsidRPr="00741B4F" w:rsidTr="004F41B8">
        <w:trPr>
          <w:jc w:val="center"/>
        </w:trPr>
        <w:tc>
          <w:tcPr>
            <w:tcW w:w="1021" w:type="pct"/>
          </w:tcPr>
          <w:p w:rsidR="003B2D72" w:rsidRPr="00741B4F" w:rsidRDefault="003B2D72" w:rsidP="00E734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организации        </w:t>
            </w:r>
          </w:p>
        </w:tc>
        <w:tc>
          <w:tcPr>
            <w:tcW w:w="708" w:type="pct"/>
            <w:vAlign w:val="bottom"/>
          </w:tcPr>
          <w:p w:rsidR="003B2D72" w:rsidRPr="00741B4F" w:rsidRDefault="003B2D72" w:rsidP="003C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>86 000,00</w:t>
            </w:r>
          </w:p>
        </w:tc>
        <w:tc>
          <w:tcPr>
            <w:tcW w:w="708" w:type="pct"/>
          </w:tcPr>
          <w:p w:rsidR="003B2D72" w:rsidRPr="00741B4F" w:rsidRDefault="003B2D72" w:rsidP="003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>85456</w:t>
            </w:r>
          </w:p>
        </w:tc>
        <w:tc>
          <w:tcPr>
            <w:tcW w:w="433" w:type="pct"/>
          </w:tcPr>
          <w:p w:rsidR="003B2D72" w:rsidRPr="00741B4F" w:rsidRDefault="003B2D72" w:rsidP="003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0" w:type="pct"/>
            <w:vAlign w:val="bottom"/>
          </w:tcPr>
          <w:p w:rsidR="003B2D72" w:rsidRPr="00741B4F" w:rsidRDefault="003B2D72" w:rsidP="0074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197600</w:t>
            </w:r>
          </w:p>
        </w:tc>
        <w:tc>
          <w:tcPr>
            <w:tcW w:w="700" w:type="pct"/>
          </w:tcPr>
          <w:p w:rsidR="003B2D72" w:rsidRPr="00741B4F" w:rsidRDefault="003B2D72" w:rsidP="00E7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197614,08</w:t>
            </w:r>
          </w:p>
        </w:tc>
        <w:tc>
          <w:tcPr>
            <w:tcW w:w="689" w:type="pct"/>
          </w:tcPr>
          <w:p w:rsidR="003B2D72" w:rsidRPr="00741B4F" w:rsidRDefault="003B2D72" w:rsidP="00E7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2D72" w:rsidRPr="00741B4F" w:rsidTr="004F41B8">
        <w:trPr>
          <w:jc w:val="center"/>
        </w:trPr>
        <w:tc>
          <w:tcPr>
            <w:tcW w:w="1021" w:type="pct"/>
          </w:tcPr>
          <w:p w:rsidR="003B2D72" w:rsidRPr="00741B4F" w:rsidRDefault="003B2D72" w:rsidP="00E734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      </w:t>
            </w:r>
          </w:p>
        </w:tc>
        <w:tc>
          <w:tcPr>
            <w:tcW w:w="708" w:type="pct"/>
            <w:vAlign w:val="bottom"/>
          </w:tcPr>
          <w:p w:rsidR="003B2D72" w:rsidRPr="00741B4F" w:rsidRDefault="003B2D72" w:rsidP="003C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708" w:type="pct"/>
          </w:tcPr>
          <w:p w:rsidR="003B2D72" w:rsidRPr="00741B4F" w:rsidRDefault="003B2D72" w:rsidP="003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33" w:type="pct"/>
          </w:tcPr>
          <w:p w:rsidR="003B2D72" w:rsidRPr="00741B4F" w:rsidRDefault="003B2D72" w:rsidP="003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0" w:type="pct"/>
            <w:vAlign w:val="bottom"/>
          </w:tcPr>
          <w:p w:rsidR="003B2D72" w:rsidRPr="00741B4F" w:rsidRDefault="00085CB1" w:rsidP="0074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0" w:type="pct"/>
          </w:tcPr>
          <w:p w:rsidR="003B2D72" w:rsidRPr="00741B4F" w:rsidRDefault="003B2D72" w:rsidP="00E7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</w:tcPr>
          <w:p w:rsidR="003B2D72" w:rsidRPr="00741B4F" w:rsidRDefault="00085CB1" w:rsidP="00E7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5CB1" w:rsidRPr="00741B4F" w:rsidTr="004F41B8">
        <w:trPr>
          <w:jc w:val="center"/>
        </w:trPr>
        <w:tc>
          <w:tcPr>
            <w:tcW w:w="1021" w:type="pct"/>
          </w:tcPr>
          <w:p w:rsidR="00085CB1" w:rsidRPr="00741B4F" w:rsidRDefault="00085CB1" w:rsidP="00E734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</w:t>
            </w:r>
          </w:p>
        </w:tc>
        <w:tc>
          <w:tcPr>
            <w:tcW w:w="708" w:type="pct"/>
          </w:tcPr>
          <w:p w:rsidR="00085CB1" w:rsidRPr="00741B4F" w:rsidRDefault="00085CB1" w:rsidP="00A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pct"/>
          </w:tcPr>
          <w:p w:rsidR="00085CB1" w:rsidRPr="00741B4F" w:rsidRDefault="00085CB1" w:rsidP="00A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</w:tcPr>
          <w:p w:rsidR="00085CB1" w:rsidRPr="00741B4F" w:rsidRDefault="00085CB1" w:rsidP="00A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</w:tcPr>
          <w:p w:rsidR="00085CB1" w:rsidRDefault="00085CB1" w:rsidP="00A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</w:tcPr>
          <w:p w:rsidR="00085CB1" w:rsidRPr="00741B4F" w:rsidRDefault="00085CB1" w:rsidP="00A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28969,5</w:t>
            </w:r>
          </w:p>
        </w:tc>
        <w:tc>
          <w:tcPr>
            <w:tcW w:w="689" w:type="pct"/>
          </w:tcPr>
          <w:p w:rsidR="00085CB1" w:rsidRDefault="00085CB1" w:rsidP="00A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2D72" w:rsidRPr="00741B4F" w:rsidTr="004F41B8">
        <w:trPr>
          <w:jc w:val="center"/>
        </w:trPr>
        <w:tc>
          <w:tcPr>
            <w:tcW w:w="1021" w:type="pct"/>
          </w:tcPr>
          <w:p w:rsidR="003B2D72" w:rsidRPr="00741B4F" w:rsidRDefault="003B2D72" w:rsidP="00E734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8" w:type="pct"/>
          </w:tcPr>
          <w:p w:rsidR="003B2D72" w:rsidRPr="00741B4F" w:rsidRDefault="003B2D72" w:rsidP="003C4D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eastAsia="Calibri" w:hAnsi="Times New Roman" w:cs="Times New Roman"/>
                <w:sz w:val="24"/>
                <w:szCs w:val="24"/>
              </w:rPr>
              <w:t>7420010,13</w:t>
            </w:r>
          </w:p>
        </w:tc>
        <w:tc>
          <w:tcPr>
            <w:tcW w:w="708" w:type="pct"/>
          </w:tcPr>
          <w:p w:rsidR="003B2D72" w:rsidRPr="00741B4F" w:rsidRDefault="003B2D72" w:rsidP="003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>7179069,81</w:t>
            </w:r>
          </w:p>
        </w:tc>
        <w:tc>
          <w:tcPr>
            <w:tcW w:w="433" w:type="pct"/>
          </w:tcPr>
          <w:p w:rsidR="003B2D72" w:rsidRPr="00741B4F" w:rsidRDefault="003B2D72" w:rsidP="003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4F">
              <w:rPr>
                <w:rFonts w:ascii="Times New Roman" w:hAnsi="Times New Roman" w:cs="Times New Roman"/>
                <w:sz w:val="24"/>
                <w:szCs w:val="24"/>
              </w:rPr>
              <w:t>96,75</w:t>
            </w:r>
          </w:p>
          <w:p w:rsidR="003B2D72" w:rsidRPr="00741B4F" w:rsidRDefault="003B2D72" w:rsidP="003C4D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3B2D72" w:rsidRPr="00741B4F" w:rsidRDefault="00085CB1" w:rsidP="0074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560600</w:t>
            </w:r>
          </w:p>
        </w:tc>
        <w:tc>
          <w:tcPr>
            <w:tcW w:w="700" w:type="pct"/>
          </w:tcPr>
          <w:p w:rsidR="003B2D72" w:rsidRPr="00741B4F" w:rsidRDefault="00085CB1" w:rsidP="0074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638738,54</w:t>
            </w:r>
          </w:p>
        </w:tc>
        <w:tc>
          <w:tcPr>
            <w:tcW w:w="689" w:type="pct"/>
          </w:tcPr>
          <w:p w:rsidR="003B2D72" w:rsidRPr="00741B4F" w:rsidRDefault="00085CB1" w:rsidP="00741B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</w:tbl>
    <w:p w:rsidR="00C02A1E" w:rsidRDefault="00E97C72" w:rsidP="00C02A1E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7F">
        <w:rPr>
          <w:rFonts w:ascii="Times New Roman" w:eastAsia="Calibri" w:hAnsi="Times New Roman" w:cs="Times New Roman"/>
          <w:sz w:val="28"/>
          <w:szCs w:val="28"/>
        </w:rPr>
        <w:tab/>
      </w:r>
    </w:p>
    <w:p w:rsidR="00E97C72" w:rsidRPr="00C02A1E" w:rsidRDefault="00E97C72" w:rsidP="00C02A1E">
      <w:pPr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2A1E">
        <w:rPr>
          <w:rFonts w:ascii="Times New Roman" w:hAnsi="Times New Roman" w:cs="Times New Roman"/>
          <w:color w:val="333333"/>
          <w:sz w:val="28"/>
          <w:szCs w:val="28"/>
        </w:rPr>
        <w:t>Бюджетные средства были направлены:</w:t>
      </w:r>
    </w:p>
    <w:p w:rsidR="00E97C72" w:rsidRDefault="00E97C72" w:rsidP="0001543A">
      <w:pPr>
        <w:pStyle w:val="a3"/>
        <w:tabs>
          <w:tab w:val="left" w:pos="0"/>
        </w:tabs>
        <w:spacing w:before="0" w:beforeAutospacing="0" w:after="150" w:afterAutospacing="0"/>
        <w:rPr>
          <w:color w:val="333333"/>
          <w:sz w:val="28"/>
          <w:szCs w:val="28"/>
          <w:lang w:val="tt-RU"/>
        </w:rPr>
      </w:pPr>
      <w:r w:rsidRPr="00DD0B7F">
        <w:rPr>
          <w:color w:val="333333"/>
          <w:sz w:val="28"/>
          <w:szCs w:val="28"/>
        </w:rPr>
        <w:t>- оплата за электроэнергию на уличное освещение</w:t>
      </w:r>
      <w:r w:rsidR="00D75583">
        <w:rPr>
          <w:color w:val="333333"/>
          <w:sz w:val="28"/>
          <w:szCs w:val="28"/>
        </w:rPr>
        <w:t xml:space="preserve"> </w:t>
      </w:r>
      <w:r w:rsidRPr="00DD0B7F">
        <w:rPr>
          <w:color w:val="333333"/>
          <w:sz w:val="28"/>
          <w:szCs w:val="28"/>
        </w:rPr>
        <w:t>–</w:t>
      </w:r>
      <w:r w:rsidR="00D75583">
        <w:rPr>
          <w:color w:val="333333"/>
          <w:sz w:val="28"/>
          <w:szCs w:val="28"/>
        </w:rPr>
        <w:t xml:space="preserve"> 683840,00</w:t>
      </w:r>
      <w:r w:rsidR="0047299A">
        <w:rPr>
          <w:color w:val="333333"/>
          <w:sz w:val="28"/>
          <w:szCs w:val="28"/>
        </w:rPr>
        <w:t xml:space="preserve"> рублей</w:t>
      </w:r>
      <w:r w:rsidR="00D75583">
        <w:rPr>
          <w:color w:val="333333"/>
          <w:sz w:val="28"/>
          <w:szCs w:val="28"/>
        </w:rPr>
        <w:t xml:space="preserve"> </w:t>
      </w:r>
      <w:r w:rsidR="0047299A">
        <w:rPr>
          <w:color w:val="333333"/>
          <w:sz w:val="28"/>
          <w:szCs w:val="28"/>
        </w:rPr>
        <w:t xml:space="preserve">  </w:t>
      </w:r>
      <w:r w:rsidR="00D75583">
        <w:rPr>
          <w:color w:val="333333"/>
          <w:sz w:val="28"/>
          <w:szCs w:val="28"/>
        </w:rPr>
        <w:t>(</w:t>
      </w:r>
      <w:r w:rsidR="00A212C4">
        <w:rPr>
          <w:color w:val="333333"/>
          <w:sz w:val="28"/>
          <w:szCs w:val="28"/>
          <w:lang w:val="tt-RU"/>
        </w:rPr>
        <w:t>605409,00</w:t>
      </w:r>
      <w:r w:rsidR="0047299A">
        <w:rPr>
          <w:color w:val="333333"/>
          <w:sz w:val="28"/>
          <w:szCs w:val="28"/>
          <w:lang w:val="tt-RU"/>
        </w:rPr>
        <w:t xml:space="preserve"> рублей</w:t>
      </w:r>
      <w:r w:rsidR="00D75583">
        <w:rPr>
          <w:color w:val="333333"/>
          <w:sz w:val="28"/>
          <w:szCs w:val="28"/>
          <w:lang w:val="tt-RU"/>
        </w:rPr>
        <w:t xml:space="preserve"> – 2019 год)</w:t>
      </w:r>
      <w:r w:rsidR="0047299A">
        <w:rPr>
          <w:color w:val="333333"/>
          <w:sz w:val="28"/>
          <w:szCs w:val="28"/>
          <w:lang w:val="tt-RU"/>
        </w:rPr>
        <w:t>;</w:t>
      </w:r>
    </w:p>
    <w:p w:rsidR="00D75583" w:rsidRPr="00DD0B7F" w:rsidRDefault="00D75583" w:rsidP="0001543A">
      <w:pPr>
        <w:pStyle w:val="a3"/>
        <w:tabs>
          <w:tab w:val="left" w:pos="0"/>
        </w:tabs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tt-RU"/>
        </w:rPr>
        <w:t>- тех обслуживание светильников 84000</w:t>
      </w:r>
      <w:r w:rsidR="0047299A">
        <w:rPr>
          <w:color w:val="333333"/>
          <w:sz w:val="28"/>
          <w:szCs w:val="28"/>
          <w:lang w:val="tt-RU"/>
        </w:rPr>
        <w:t xml:space="preserve"> рублей</w:t>
      </w:r>
      <w:r>
        <w:rPr>
          <w:color w:val="333333"/>
          <w:sz w:val="28"/>
          <w:szCs w:val="28"/>
          <w:lang w:val="tt-RU"/>
        </w:rPr>
        <w:t xml:space="preserve"> ;</w:t>
      </w:r>
    </w:p>
    <w:p w:rsidR="00D75583" w:rsidRDefault="00E97C72" w:rsidP="0001543A">
      <w:pPr>
        <w:pStyle w:val="a3"/>
        <w:tabs>
          <w:tab w:val="left" w:pos="0"/>
        </w:tabs>
        <w:spacing w:before="0" w:beforeAutospacing="0" w:after="150" w:afterAutospacing="0"/>
        <w:rPr>
          <w:color w:val="333333"/>
          <w:sz w:val="28"/>
          <w:szCs w:val="28"/>
        </w:rPr>
      </w:pPr>
      <w:r w:rsidRPr="00DD0B7F">
        <w:rPr>
          <w:color w:val="333333"/>
          <w:sz w:val="28"/>
          <w:szCs w:val="28"/>
        </w:rPr>
        <w:t xml:space="preserve">- </w:t>
      </w:r>
      <w:r w:rsidR="0047299A">
        <w:rPr>
          <w:color w:val="333333"/>
          <w:sz w:val="28"/>
          <w:szCs w:val="28"/>
        </w:rPr>
        <w:t xml:space="preserve">покупка </w:t>
      </w:r>
      <w:r w:rsidR="00D75583">
        <w:rPr>
          <w:color w:val="333333"/>
          <w:sz w:val="28"/>
          <w:szCs w:val="28"/>
        </w:rPr>
        <w:t>автомобил</w:t>
      </w:r>
      <w:r w:rsidR="0047299A">
        <w:rPr>
          <w:color w:val="333333"/>
          <w:sz w:val="28"/>
          <w:szCs w:val="28"/>
        </w:rPr>
        <w:t>я -</w:t>
      </w:r>
      <w:r w:rsidR="00D75583">
        <w:rPr>
          <w:color w:val="333333"/>
          <w:sz w:val="28"/>
          <w:szCs w:val="28"/>
        </w:rPr>
        <w:t xml:space="preserve"> 650 тыс. </w:t>
      </w:r>
      <w:proofErr w:type="spellStart"/>
      <w:r w:rsidR="00D75583">
        <w:rPr>
          <w:color w:val="333333"/>
          <w:sz w:val="28"/>
          <w:szCs w:val="28"/>
        </w:rPr>
        <w:t>руб</w:t>
      </w:r>
      <w:proofErr w:type="spellEnd"/>
      <w:r w:rsidR="0047299A">
        <w:rPr>
          <w:color w:val="333333"/>
          <w:sz w:val="28"/>
          <w:szCs w:val="28"/>
        </w:rPr>
        <w:t>;</w:t>
      </w:r>
    </w:p>
    <w:p w:rsidR="00E97C72" w:rsidRPr="00DD0B7F" w:rsidRDefault="00E97C72" w:rsidP="0001543A">
      <w:pPr>
        <w:pStyle w:val="a3"/>
        <w:tabs>
          <w:tab w:val="left" w:pos="0"/>
        </w:tabs>
        <w:spacing w:before="0" w:beforeAutospacing="0" w:after="150" w:afterAutospacing="0"/>
        <w:rPr>
          <w:color w:val="333333"/>
          <w:sz w:val="28"/>
          <w:szCs w:val="28"/>
        </w:rPr>
      </w:pPr>
      <w:r w:rsidRPr="00DD0B7F">
        <w:rPr>
          <w:color w:val="333333"/>
          <w:sz w:val="28"/>
          <w:szCs w:val="28"/>
          <w:lang w:val="tt-RU"/>
        </w:rPr>
        <w:t>-</w:t>
      </w:r>
      <w:r w:rsidR="00ED42ED">
        <w:rPr>
          <w:color w:val="333333"/>
          <w:sz w:val="28"/>
          <w:szCs w:val="28"/>
        </w:rPr>
        <w:t xml:space="preserve"> содержание </w:t>
      </w:r>
      <w:r w:rsidRPr="00DD0B7F">
        <w:rPr>
          <w:color w:val="333333"/>
          <w:sz w:val="28"/>
          <w:szCs w:val="28"/>
        </w:rPr>
        <w:t xml:space="preserve">дорог местного значения </w:t>
      </w:r>
      <w:r w:rsidR="00ED42ED">
        <w:rPr>
          <w:color w:val="333333"/>
          <w:sz w:val="28"/>
          <w:szCs w:val="28"/>
        </w:rPr>
        <w:t>( очистка дорог от снега , скашивание обочин дорог</w:t>
      </w:r>
      <w:r w:rsidRPr="00DD0B7F">
        <w:rPr>
          <w:color w:val="333333"/>
          <w:sz w:val="28"/>
          <w:szCs w:val="28"/>
        </w:rPr>
        <w:t xml:space="preserve">) на сумму </w:t>
      </w:r>
      <w:r w:rsidR="00ED42ED">
        <w:rPr>
          <w:color w:val="333333"/>
          <w:sz w:val="28"/>
          <w:szCs w:val="28"/>
          <w:lang w:val="tt-RU"/>
        </w:rPr>
        <w:t>3</w:t>
      </w:r>
      <w:r w:rsidR="00D75583">
        <w:rPr>
          <w:color w:val="333333"/>
          <w:sz w:val="28"/>
          <w:szCs w:val="28"/>
          <w:lang w:val="tt-RU"/>
        </w:rPr>
        <w:t>00000</w:t>
      </w:r>
      <w:r w:rsidRPr="00DD0B7F">
        <w:rPr>
          <w:color w:val="333333"/>
          <w:sz w:val="28"/>
          <w:szCs w:val="28"/>
          <w:lang w:val="tt-RU"/>
        </w:rPr>
        <w:t xml:space="preserve"> </w:t>
      </w:r>
      <w:r w:rsidRPr="00DD0B7F">
        <w:rPr>
          <w:color w:val="333333"/>
          <w:sz w:val="28"/>
          <w:szCs w:val="28"/>
        </w:rPr>
        <w:t>руб.,</w:t>
      </w:r>
    </w:p>
    <w:p w:rsidR="00E97C72" w:rsidRPr="00DD0B7F" w:rsidRDefault="00E73480" w:rsidP="0001543A">
      <w:pPr>
        <w:pStyle w:val="a3"/>
        <w:tabs>
          <w:tab w:val="left" w:pos="0"/>
        </w:tabs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E97C72" w:rsidRPr="00DD0B7F">
        <w:rPr>
          <w:color w:val="333333"/>
          <w:sz w:val="28"/>
          <w:szCs w:val="28"/>
        </w:rPr>
        <w:t xml:space="preserve">  усл</w:t>
      </w:r>
      <w:r w:rsidR="00AB5AF0" w:rsidRPr="00DD0B7F">
        <w:rPr>
          <w:color w:val="333333"/>
          <w:sz w:val="28"/>
          <w:szCs w:val="28"/>
        </w:rPr>
        <w:t>уги по сбору и утилизации ламп</w:t>
      </w:r>
      <w:r w:rsidR="0047299A">
        <w:rPr>
          <w:color w:val="333333"/>
          <w:sz w:val="28"/>
          <w:szCs w:val="28"/>
        </w:rPr>
        <w:t>-</w:t>
      </w:r>
      <w:r w:rsidR="0047299A" w:rsidRPr="00A212C4">
        <w:rPr>
          <w:color w:val="333333"/>
          <w:sz w:val="28"/>
          <w:szCs w:val="28"/>
        </w:rPr>
        <w:t>20 339,00</w:t>
      </w:r>
      <w:r w:rsidR="0047299A">
        <w:rPr>
          <w:color w:val="333333"/>
          <w:sz w:val="28"/>
          <w:szCs w:val="28"/>
        </w:rPr>
        <w:t>рублей;</w:t>
      </w:r>
    </w:p>
    <w:p w:rsidR="00096239" w:rsidRDefault="00096239" w:rsidP="000962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приобретены контейнеры </w:t>
      </w:r>
      <w:r w:rsidR="00CB1E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крышкой</w:t>
      </w:r>
      <w:r w:rsidR="00CF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CB1EB8">
        <w:rPr>
          <w:rFonts w:ascii="Times New Roman" w:eastAsia="Times New Roman" w:hAnsi="Times New Roman" w:cs="Times New Roman"/>
          <w:sz w:val="28"/>
          <w:szCs w:val="28"/>
          <w:lang w:eastAsia="ru-RU"/>
        </w:rPr>
        <w:t>100 0</w:t>
      </w:r>
      <w:r w:rsidRPr="00ED42ED">
        <w:rPr>
          <w:rFonts w:ascii="Times New Roman" w:eastAsia="Times New Roman" w:hAnsi="Times New Roman" w:cs="Times New Roman"/>
          <w:sz w:val="28"/>
          <w:szCs w:val="28"/>
          <w:lang w:eastAsia="ru-RU"/>
        </w:rPr>
        <w:t>00,00</w:t>
      </w:r>
      <w:r w:rsidR="00F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4729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2ED" w:rsidRDefault="00ED42ED" w:rsidP="000962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обус</w:t>
      </w:r>
      <w:r w:rsidR="00CB1E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тройство контейнерных площадок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0 000,00</w:t>
      </w:r>
      <w:r w:rsidR="00F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4729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2ED" w:rsidRDefault="00ED42ED" w:rsidP="000962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1B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 ремонт инженерных сетей  водоснабжения</w:t>
      </w:r>
      <w:r w:rsidR="004F41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CB1EB8" w:rsidRPr="004F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строительной техники на сумму – 99 060</w:t>
      </w:r>
      <w:r w:rsidRPr="004F41B8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CF10BD" w:rsidRPr="004F41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1EB8" w:rsidRDefault="00CB1EB8" w:rsidP="000962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 природный в администрации - 25 467,00</w:t>
      </w:r>
      <w:r w:rsidR="00F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CB1EB8" w:rsidRDefault="00CB1EB8" w:rsidP="000962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щебенение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 Заречной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Сандугач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233 225,00</w:t>
      </w:r>
      <w:r w:rsidR="00F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CB1EB8" w:rsidRDefault="00CB1EB8" w:rsidP="000962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технический ремонт автомобильной дороги (ямочный ремонт)-175 009,00</w:t>
      </w:r>
      <w:r w:rsidR="00F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E709DC" w:rsidRDefault="00F92212" w:rsidP="000962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 рем</w:t>
      </w:r>
      <w:r w:rsidR="00E7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 родника в. д. </w:t>
      </w:r>
      <w:proofErr w:type="spellStart"/>
      <w:r w:rsidR="00E709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Арлян</w:t>
      </w:r>
      <w:proofErr w:type="spellEnd"/>
      <w:r w:rsidR="00E7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100 000,00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CB1EB8" w:rsidRDefault="00CB1EB8" w:rsidP="000962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технический ремонт по усилению фундамента в здании   СК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399 555,00</w:t>
      </w:r>
      <w:r w:rsidR="00F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CF1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C72" w:rsidRPr="00DD0B7F" w:rsidRDefault="0001543A" w:rsidP="0001543A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E97C72" w:rsidRPr="00DD0B7F">
        <w:rPr>
          <w:color w:val="333333"/>
          <w:sz w:val="28"/>
          <w:szCs w:val="28"/>
        </w:rPr>
        <w:t>Информация об исполнении бюджета сельского поселения выносится на рассмотрение Совета сельского поселения, обнародуется на стенде Администрации сельского поселения и размещается на официальном сайте администрации сельского поселения в сети Интернет</w:t>
      </w:r>
      <w:r>
        <w:rPr>
          <w:color w:val="333333"/>
          <w:sz w:val="28"/>
          <w:szCs w:val="28"/>
        </w:rPr>
        <w:t>.</w:t>
      </w:r>
    </w:p>
    <w:p w:rsidR="002D49B8" w:rsidRPr="00DD0B7F" w:rsidRDefault="002D49B8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0B7F">
        <w:rPr>
          <w:color w:val="000000"/>
          <w:sz w:val="28"/>
          <w:szCs w:val="28"/>
        </w:rPr>
        <w:t> </w:t>
      </w:r>
    </w:p>
    <w:p w:rsidR="002D49B8" w:rsidRPr="006A70AE" w:rsidRDefault="002D49B8" w:rsidP="00D74F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A70AE">
        <w:rPr>
          <w:b/>
          <w:color w:val="000000"/>
          <w:sz w:val="28"/>
          <w:szCs w:val="28"/>
        </w:rPr>
        <w:t> Работа администрации</w:t>
      </w:r>
    </w:p>
    <w:p w:rsidR="00B17FEE" w:rsidRPr="00DD0B7F" w:rsidRDefault="00B17FEE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17FEE" w:rsidRPr="00DD0B7F" w:rsidRDefault="00B17FEE" w:rsidP="00E7348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0B7F">
        <w:rPr>
          <w:color w:val="333333"/>
          <w:sz w:val="28"/>
          <w:szCs w:val="28"/>
        </w:rPr>
        <w:t>       В рамках реализации Федерального закона от 27.07.2010 № 210-ФЗ «Об организации предоставления государственных и муниципальных услуг» проводится  работа по  внедрению административных регламентов на оказание муниципальных услуг в сельском поселении.</w:t>
      </w:r>
    </w:p>
    <w:p w:rsidR="00B17FEE" w:rsidRPr="00DD0B7F" w:rsidRDefault="00B17FEE" w:rsidP="00E7348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0B7F">
        <w:rPr>
          <w:color w:val="333333"/>
          <w:sz w:val="28"/>
          <w:szCs w:val="28"/>
        </w:rPr>
        <w:t>      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</w:t>
      </w:r>
    </w:p>
    <w:p w:rsidR="00B17FEE" w:rsidRPr="00DD0B7F" w:rsidRDefault="00B17FEE" w:rsidP="00E73480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D0B7F">
        <w:rPr>
          <w:sz w:val="28"/>
          <w:szCs w:val="28"/>
        </w:rPr>
        <w:t>      Вся работа администрации – это забота о населении. Если люди к нам обращаются, значит, надеются на помощь. Официально, за отчетный период, на личный прием  к главе сельского поселения и работникам администрации обратилось –</w:t>
      </w:r>
      <w:r w:rsidR="007B6876">
        <w:rPr>
          <w:sz w:val="28"/>
          <w:szCs w:val="28"/>
        </w:rPr>
        <w:t>60</w:t>
      </w:r>
      <w:r w:rsidR="00062571">
        <w:rPr>
          <w:sz w:val="28"/>
          <w:szCs w:val="28"/>
        </w:rPr>
        <w:t xml:space="preserve"> </w:t>
      </w:r>
      <w:r w:rsidRPr="00DD0B7F">
        <w:rPr>
          <w:sz w:val="28"/>
          <w:szCs w:val="28"/>
        </w:rPr>
        <w:t xml:space="preserve">человек  по самым разнообразным вопросам. В основном это жизненные вопросы,  касающиеся улучшения жилищных условий, оформление жилья в собственность, строительства, материального положения, вопросам землепользования и т.д.., </w:t>
      </w:r>
      <w:r w:rsidRPr="00DD0B7F">
        <w:rPr>
          <w:sz w:val="28"/>
          <w:szCs w:val="28"/>
          <w:lang w:val="tt-RU"/>
        </w:rPr>
        <w:t>8</w:t>
      </w:r>
      <w:r w:rsidR="00DA6EAF" w:rsidRPr="00DD0B7F">
        <w:rPr>
          <w:sz w:val="28"/>
          <w:szCs w:val="28"/>
          <w:lang w:val="tt-RU"/>
        </w:rPr>
        <w:t>0</w:t>
      </w:r>
      <w:r w:rsidRPr="00DD0B7F">
        <w:rPr>
          <w:sz w:val="28"/>
          <w:szCs w:val="28"/>
        </w:rPr>
        <w:t>% вопросов решены положительно,  по остальным даны  разъяснения.   </w:t>
      </w:r>
    </w:p>
    <w:p w:rsidR="00B17FEE" w:rsidRPr="00DD0B7F" w:rsidRDefault="0001543A" w:rsidP="00E7348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B17FEE" w:rsidRPr="00DD0B7F">
        <w:rPr>
          <w:color w:val="333333"/>
          <w:sz w:val="28"/>
          <w:szCs w:val="28"/>
        </w:rPr>
        <w:t xml:space="preserve">Сотрудниками администрации    подготавливались отчеты о деятельности администрации, а также ответы на письма и запросы органов власти, организаций и населению (за отчетный период </w:t>
      </w:r>
      <w:r w:rsidR="007B6876">
        <w:rPr>
          <w:color w:val="333333"/>
          <w:sz w:val="28"/>
          <w:szCs w:val="28"/>
        </w:rPr>
        <w:t>и</w:t>
      </w:r>
      <w:r w:rsidR="00B17FEE" w:rsidRPr="00DD0B7F">
        <w:rPr>
          <w:color w:val="333333"/>
          <w:sz w:val="28"/>
          <w:szCs w:val="28"/>
        </w:rPr>
        <w:t>сходящих</w:t>
      </w:r>
      <w:r w:rsidR="007B6876">
        <w:rPr>
          <w:color w:val="333333"/>
          <w:sz w:val="28"/>
          <w:szCs w:val="28"/>
        </w:rPr>
        <w:t xml:space="preserve"> писем</w:t>
      </w:r>
      <w:r w:rsidR="00B17FEE" w:rsidRPr="00DD0B7F">
        <w:rPr>
          <w:color w:val="333333"/>
          <w:sz w:val="28"/>
          <w:szCs w:val="28"/>
        </w:rPr>
        <w:t xml:space="preserve"> </w:t>
      </w:r>
      <w:r w:rsidR="00D446AE" w:rsidRPr="00566D30">
        <w:rPr>
          <w:color w:val="333333"/>
          <w:sz w:val="28"/>
          <w:szCs w:val="28"/>
        </w:rPr>
        <w:t>3</w:t>
      </w:r>
      <w:r w:rsidR="007B6876">
        <w:rPr>
          <w:color w:val="333333"/>
          <w:sz w:val="28"/>
          <w:szCs w:val="28"/>
        </w:rPr>
        <w:t>31</w:t>
      </w:r>
      <w:r w:rsidR="00B17FEE" w:rsidRPr="00DD0B7F">
        <w:rPr>
          <w:color w:val="333333"/>
          <w:sz w:val="28"/>
          <w:szCs w:val="28"/>
        </w:rPr>
        <w:t>).</w:t>
      </w:r>
    </w:p>
    <w:p w:rsidR="00B17FEE" w:rsidRPr="00DD0B7F" w:rsidRDefault="0001543A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</w:t>
      </w:r>
      <w:r w:rsidR="00B17FEE" w:rsidRPr="00DD0B7F">
        <w:rPr>
          <w:color w:val="333333"/>
          <w:sz w:val="28"/>
          <w:szCs w:val="28"/>
        </w:rPr>
        <w:t xml:space="preserve">Осуществляется ведение </w:t>
      </w:r>
      <w:proofErr w:type="spellStart"/>
      <w:r w:rsidR="00B17FEE" w:rsidRPr="00DD0B7F">
        <w:rPr>
          <w:color w:val="333333"/>
          <w:sz w:val="28"/>
          <w:szCs w:val="28"/>
        </w:rPr>
        <w:t>похозяйственных</w:t>
      </w:r>
      <w:proofErr w:type="spellEnd"/>
      <w:r w:rsidR="00B17FEE" w:rsidRPr="00DD0B7F">
        <w:rPr>
          <w:color w:val="333333"/>
          <w:sz w:val="28"/>
          <w:szCs w:val="28"/>
        </w:rPr>
        <w:t xml:space="preserve"> книг, заложенных в 2017 году на основании сведений, предоставляемых гражданами, ведущими личное подсобное хозяйство. За отчетный период учтено 5</w:t>
      </w:r>
      <w:r w:rsidR="007B6876">
        <w:rPr>
          <w:color w:val="333333"/>
          <w:sz w:val="28"/>
          <w:szCs w:val="28"/>
        </w:rPr>
        <w:t>70</w:t>
      </w:r>
      <w:r w:rsidR="00B17FEE" w:rsidRPr="00DD0B7F">
        <w:rPr>
          <w:color w:val="333333"/>
          <w:sz w:val="28"/>
          <w:szCs w:val="28"/>
        </w:rPr>
        <w:t xml:space="preserve"> хозяйств. Помимо бумажных носителей в администрации работает электронная версия программы </w:t>
      </w:r>
      <w:proofErr w:type="spellStart"/>
      <w:r w:rsidR="00B17FEE" w:rsidRPr="00DD0B7F">
        <w:rPr>
          <w:color w:val="333333"/>
          <w:sz w:val="28"/>
          <w:szCs w:val="28"/>
        </w:rPr>
        <w:t>Похозяйственный</w:t>
      </w:r>
      <w:proofErr w:type="spellEnd"/>
      <w:r w:rsidR="00B17FEE" w:rsidRPr="00DD0B7F">
        <w:rPr>
          <w:color w:val="333333"/>
          <w:sz w:val="28"/>
          <w:szCs w:val="28"/>
        </w:rPr>
        <w:t xml:space="preserve"> учет,   программа – ФИАС (Федеральная Информационная Адресная Система), ГИС ЖКХ (Государственная информационная система Жилищное Коммунальное Хозяйство)</w:t>
      </w:r>
      <w:proofErr w:type="gramStart"/>
      <w:r w:rsidR="00B17FEE" w:rsidRPr="00DD0B7F">
        <w:rPr>
          <w:color w:val="333333"/>
          <w:sz w:val="28"/>
          <w:szCs w:val="28"/>
        </w:rPr>
        <w:t>,Г</w:t>
      </w:r>
      <w:proofErr w:type="gramEnd"/>
      <w:r w:rsidR="00B17FEE" w:rsidRPr="00DD0B7F">
        <w:rPr>
          <w:color w:val="333333"/>
          <w:sz w:val="28"/>
          <w:szCs w:val="28"/>
        </w:rPr>
        <w:t>ИС ГМП,СМЭД Дело</w:t>
      </w:r>
      <w:r w:rsidR="0055489C">
        <w:rPr>
          <w:color w:val="333333"/>
          <w:sz w:val="28"/>
          <w:szCs w:val="28"/>
        </w:rPr>
        <w:t>, СОЗ, ФГС ТП, РИКС, ЕИС(закупки), ГАС Управление</w:t>
      </w:r>
    </w:p>
    <w:p w:rsidR="00B17FEE" w:rsidRPr="00DD0B7F" w:rsidRDefault="00B17FEE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17FEE" w:rsidRPr="00DD0B7F" w:rsidRDefault="0001543A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4DB0">
        <w:rPr>
          <w:sz w:val="28"/>
          <w:szCs w:val="28"/>
        </w:rPr>
        <w:t xml:space="preserve"> </w:t>
      </w:r>
      <w:r w:rsidR="00B17FEE" w:rsidRPr="00DD0B7F">
        <w:rPr>
          <w:sz w:val="28"/>
          <w:szCs w:val="28"/>
        </w:rPr>
        <w:t>Количество мн</w:t>
      </w:r>
      <w:r w:rsidR="00DA6EAF" w:rsidRPr="00DD0B7F">
        <w:rPr>
          <w:sz w:val="28"/>
          <w:szCs w:val="28"/>
        </w:rPr>
        <w:t>огодетных семей на 1 января 20</w:t>
      </w:r>
      <w:r w:rsidR="0055489C">
        <w:rPr>
          <w:sz w:val="28"/>
          <w:szCs w:val="28"/>
        </w:rPr>
        <w:t>2</w:t>
      </w:r>
      <w:r w:rsidR="00B80168">
        <w:rPr>
          <w:sz w:val="28"/>
          <w:szCs w:val="28"/>
        </w:rPr>
        <w:t>1</w:t>
      </w:r>
      <w:r w:rsidR="00B17FEE" w:rsidRPr="00DD0B7F">
        <w:rPr>
          <w:sz w:val="28"/>
          <w:szCs w:val="28"/>
        </w:rPr>
        <w:t xml:space="preserve"> года - </w:t>
      </w:r>
      <w:r w:rsidR="00DA6EAF" w:rsidRPr="00DD0B7F">
        <w:rPr>
          <w:sz w:val="28"/>
          <w:szCs w:val="28"/>
        </w:rPr>
        <w:t>2</w:t>
      </w:r>
      <w:r w:rsidR="00E709DC">
        <w:rPr>
          <w:sz w:val="28"/>
          <w:szCs w:val="28"/>
        </w:rPr>
        <w:t>7</w:t>
      </w:r>
      <w:r w:rsidR="00B17FEE" w:rsidRPr="00DD0B7F">
        <w:rPr>
          <w:sz w:val="28"/>
          <w:szCs w:val="28"/>
        </w:rPr>
        <w:t xml:space="preserve"> семьи. </w:t>
      </w:r>
      <w:r w:rsidR="00B17FEE" w:rsidRPr="00DD0B7F">
        <w:rPr>
          <w:color w:val="333333"/>
          <w:sz w:val="28"/>
          <w:szCs w:val="28"/>
        </w:rPr>
        <w:t>Совместно с учителями школы проводится работа с неблагополучными семьями и трудными подростками.</w:t>
      </w:r>
      <w:r w:rsidR="0055489C">
        <w:rPr>
          <w:color w:val="333333"/>
          <w:sz w:val="28"/>
          <w:szCs w:val="28"/>
        </w:rPr>
        <w:t xml:space="preserve"> </w:t>
      </w:r>
      <w:proofErr w:type="gramStart"/>
      <w:r w:rsidR="00B17FEE" w:rsidRPr="00DD0B7F">
        <w:rPr>
          <w:sz w:val="28"/>
          <w:szCs w:val="28"/>
        </w:rPr>
        <w:t>Согласно графика</w:t>
      </w:r>
      <w:proofErr w:type="gramEnd"/>
      <w:r w:rsidR="00B17FEE" w:rsidRPr="00DD0B7F">
        <w:rPr>
          <w:sz w:val="28"/>
          <w:szCs w:val="28"/>
        </w:rPr>
        <w:t xml:space="preserve"> обследуются многодетные семьи и семьи, находящие в сложной жизненной ситуации. Семьи, состоящих на учете в КДН и ЗП</w:t>
      </w:r>
      <w:r w:rsidR="00B80168">
        <w:rPr>
          <w:sz w:val="28"/>
          <w:szCs w:val="28"/>
        </w:rPr>
        <w:t xml:space="preserve"> в начале года было 5 семей к концу года их осталось</w:t>
      </w:r>
      <w:r w:rsidR="00DA6EAF" w:rsidRPr="00DD0B7F">
        <w:rPr>
          <w:sz w:val="28"/>
          <w:szCs w:val="28"/>
        </w:rPr>
        <w:t xml:space="preserve"> </w:t>
      </w:r>
      <w:r w:rsidR="0055489C">
        <w:rPr>
          <w:sz w:val="28"/>
          <w:szCs w:val="28"/>
        </w:rPr>
        <w:t>2</w:t>
      </w:r>
      <w:r w:rsidR="00DA6EAF" w:rsidRPr="00DD0B7F">
        <w:rPr>
          <w:sz w:val="28"/>
          <w:szCs w:val="28"/>
        </w:rPr>
        <w:t xml:space="preserve"> семьи</w:t>
      </w:r>
      <w:r w:rsidR="002C59E5">
        <w:rPr>
          <w:sz w:val="28"/>
          <w:szCs w:val="28"/>
        </w:rPr>
        <w:t>.</w:t>
      </w:r>
    </w:p>
    <w:p w:rsidR="00BA62CE" w:rsidRPr="00DD0B7F" w:rsidRDefault="002D49B8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0B7F">
        <w:rPr>
          <w:color w:val="000000"/>
          <w:sz w:val="28"/>
          <w:szCs w:val="28"/>
        </w:rPr>
        <w:t> </w:t>
      </w:r>
      <w:r w:rsidR="00D94DB0">
        <w:rPr>
          <w:color w:val="000000"/>
          <w:sz w:val="28"/>
          <w:szCs w:val="28"/>
        </w:rPr>
        <w:t xml:space="preserve"> </w:t>
      </w:r>
      <w:r w:rsidR="0001543A">
        <w:rPr>
          <w:color w:val="000000"/>
          <w:sz w:val="28"/>
          <w:szCs w:val="28"/>
        </w:rPr>
        <w:t xml:space="preserve"> </w:t>
      </w:r>
      <w:r w:rsidRPr="00DD0B7F">
        <w:rPr>
          <w:color w:val="000000"/>
          <w:sz w:val="28"/>
          <w:szCs w:val="28"/>
        </w:rPr>
        <w:t>В рамках нормотворческой деятельности за отчетный период представительным орг</w:t>
      </w:r>
      <w:r w:rsidR="009D6EB6" w:rsidRPr="00DD0B7F">
        <w:rPr>
          <w:color w:val="000000"/>
          <w:sz w:val="28"/>
          <w:szCs w:val="28"/>
        </w:rPr>
        <w:t>аном поселения было проведено 1</w:t>
      </w:r>
      <w:r w:rsidR="004E5749">
        <w:rPr>
          <w:color w:val="000000"/>
          <w:sz w:val="28"/>
          <w:szCs w:val="28"/>
        </w:rPr>
        <w:t>5</w:t>
      </w:r>
      <w:r w:rsidRPr="00DD0B7F">
        <w:rPr>
          <w:color w:val="000000"/>
          <w:sz w:val="28"/>
          <w:szCs w:val="28"/>
        </w:rPr>
        <w:t xml:space="preserve"> заседаний Со</w:t>
      </w:r>
      <w:r w:rsidR="009D6EB6" w:rsidRPr="00DD0B7F">
        <w:rPr>
          <w:color w:val="000000"/>
          <w:sz w:val="28"/>
          <w:szCs w:val="28"/>
        </w:rPr>
        <w:t xml:space="preserve">вета, на которых было принято </w:t>
      </w:r>
      <w:r w:rsidR="004E5749">
        <w:rPr>
          <w:color w:val="000000"/>
          <w:sz w:val="28"/>
          <w:szCs w:val="28"/>
        </w:rPr>
        <w:t>37</w:t>
      </w:r>
      <w:r w:rsidR="002C59E5">
        <w:rPr>
          <w:color w:val="000000"/>
          <w:sz w:val="28"/>
          <w:szCs w:val="28"/>
        </w:rPr>
        <w:t xml:space="preserve"> </w:t>
      </w:r>
      <w:r w:rsidRPr="00DD0B7F">
        <w:rPr>
          <w:color w:val="000000"/>
          <w:sz w:val="28"/>
          <w:szCs w:val="28"/>
        </w:rPr>
        <w:t xml:space="preserve">решений, из них </w:t>
      </w:r>
      <w:r w:rsidR="002C59E5">
        <w:rPr>
          <w:color w:val="000000"/>
          <w:sz w:val="28"/>
          <w:szCs w:val="28"/>
        </w:rPr>
        <w:t>18</w:t>
      </w:r>
      <w:r w:rsidRPr="00DD0B7F">
        <w:rPr>
          <w:color w:val="000000"/>
          <w:sz w:val="28"/>
          <w:szCs w:val="28"/>
        </w:rPr>
        <w:t xml:space="preserve"> нормативно правовых актов.   По деятел</w:t>
      </w:r>
      <w:r w:rsidR="009D6EB6" w:rsidRPr="00DD0B7F">
        <w:rPr>
          <w:color w:val="000000"/>
          <w:sz w:val="28"/>
          <w:szCs w:val="28"/>
        </w:rPr>
        <w:t>ьности администрации принято</w:t>
      </w:r>
      <w:r w:rsidR="004E5749">
        <w:rPr>
          <w:color w:val="000000"/>
          <w:sz w:val="28"/>
          <w:szCs w:val="28"/>
        </w:rPr>
        <w:t xml:space="preserve"> 50</w:t>
      </w:r>
      <w:r w:rsidRPr="00DD0B7F">
        <w:rPr>
          <w:color w:val="000000"/>
          <w:sz w:val="28"/>
          <w:szCs w:val="28"/>
        </w:rPr>
        <w:t xml:space="preserve"> постановлений, в т.</w:t>
      </w:r>
      <w:r w:rsidR="00DA6EAF" w:rsidRPr="00DD0B7F">
        <w:rPr>
          <w:color w:val="000000"/>
          <w:sz w:val="28"/>
          <w:szCs w:val="28"/>
        </w:rPr>
        <w:t xml:space="preserve">ч. </w:t>
      </w:r>
      <w:r w:rsidR="004E5749">
        <w:rPr>
          <w:color w:val="000000"/>
          <w:sz w:val="28"/>
          <w:szCs w:val="28"/>
        </w:rPr>
        <w:t>17</w:t>
      </w:r>
      <w:r w:rsidR="00DA6EAF" w:rsidRPr="00DD0B7F">
        <w:rPr>
          <w:color w:val="000000"/>
          <w:sz w:val="28"/>
          <w:szCs w:val="28"/>
        </w:rPr>
        <w:t xml:space="preserve"> нормативно-правовых актов,</w:t>
      </w:r>
      <w:r w:rsidR="004E5749">
        <w:rPr>
          <w:color w:val="000000"/>
          <w:sz w:val="28"/>
          <w:szCs w:val="28"/>
        </w:rPr>
        <w:t xml:space="preserve"> </w:t>
      </w:r>
      <w:r w:rsidR="004E5749">
        <w:rPr>
          <w:color w:val="333333"/>
          <w:sz w:val="28"/>
          <w:szCs w:val="28"/>
        </w:rPr>
        <w:t>25</w:t>
      </w:r>
      <w:r w:rsidR="00BA62CE" w:rsidRPr="00DD0B7F">
        <w:rPr>
          <w:color w:val="333333"/>
          <w:sz w:val="28"/>
          <w:szCs w:val="28"/>
        </w:rPr>
        <w:t xml:space="preserve"> распоряжений по основной деятельности.  </w:t>
      </w:r>
      <w:proofErr w:type="gramStart"/>
      <w:r w:rsidR="00BA62CE" w:rsidRPr="00DD0B7F">
        <w:rPr>
          <w:color w:val="333333"/>
          <w:sz w:val="28"/>
          <w:szCs w:val="28"/>
        </w:rPr>
        <w:t xml:space="preserve">Основное направление: бюджет, налоги, </w:t>
      </w:r>
      <w:r w:rsidR="002C59E5">
        <w:rPr>
          <w:sz w:val="28"/>
          <w:szCs w:val="28"/>
        </w:rPr>
        <w:t>18</w:t>
      </w:r>
      <w:r w:rsidR="00BA62CE" w:rsidRPr="00DD0B7F">
        <w:rPr>
          <w:sz w:val="28"/>
          <w:szCs w:val="28"/>
        </w:rPr>
        <w:t xml:space="preserve"> решении носят нормативно-правовой характер соответственно, они направлены в Управление Республики Башкортостан по организации деятельности мировых судей и ведению регистров правовых актов для включения </w:t>
      </w:r>
      <w:r w:rsidR="00BA62CE" w:rsidRPr="00DD0B7F">
        <w:rPr>
          <w:rStyle w:val="a4"/>
          <w:b w:val="0"/>
          <w:bCs w:val="0"/>
          <w:sz w:val="28"/>
          <w:szCs w:val="28"/>
        </w:rPr>
        <w:t>их в единый Регистр муниципальных нормативных правовых актов Республики Башкортостан.</w:t>
      </w:r>
      <w:proofErr w:type="gramEnd"/>
      <w:r w:rsidR="00DD0B7F">
        <w:rPr>
          <w:rStyle w:val="a4"/>
          <w:b w:val="0"/>
          <w:bCs w:val="0"/>
          <w:sz w:val="28"/>
          <w:szCs w:val="28"/>
        </w:rPr>
        <w:t xml:space="preserve"> </w:t>
      </w:r>
      <w:r w:rsidR="00BA62CE" w:rsidRPr="00DD0B7F">
        <w:rPr>
          <w:color w:val="333333"/>
          <w:sz w:val="28"/>
          <w:szCs w:val="28"/>
        </w:rPr>
        <w:t>Все нормативно-правовые документы обнародуются  путем размещения информации в Администрации сельского поселения, а также в электронном виде на официальном сайте поселения.</w:t>
      </w:r>
    </w:p>
    <w:p w:rsidR="00231D8B" w:rsidRDefault="0001543A" w:rsidP="00231D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</w:t>
      </w:r>
      <w:r w:rsidR="004E5749">
        <w:rPr>
          <w:color w:val="000000"/>
          <w:sz w:val="28"/>
          <w:szCs w:val="28"/>
        </w:rPr>
        <w:t>В течение всего 2020</w:t>
      </w:r>
      <w:r w:rsidR="002D49B8" w:rsidRPr="00DD0B7F">
        <w:rPr>
          <w:color w:val="000000"/>
          <w:sz w:val="28"/>
          <w:szCs w:val="28"/>
        </w:rPr>
        <w:t xml:space="preserve"> года работниками администрации проводилась работа по выдаче документов необходимых для оформления права собственности на земельные участки, жилые дома, как физи</w:t>
      </w:r>
      <w:r w:rsidR="00DA6EAF" w:rsidRPr="00DD0B7F">
        <w:rPr>
          <w:color w:val="000000"/>
          <w:sz w:val="28"/>
          <w:szCs w:val="28"/>
        </w:rPr>
        <w:t>ческими</w:t>
      </w:r>
      <w:r w:rsidR="002D49B8" w:rsidRPr="00DD0B7F">
        <w:rPr>
          <w:color w:val="000000"/>
          <w:sz w:val="28"/>
          <w:szCs w:val="28"/>
        </w:rPr>
        <w:t>. Наибольшее количество обращений граждан в администрацию составляли вопросы уличного освещения, улучшения состояния дорог, присвоения почтовых адресов,  выдачи справок,   которые своевременно рассматривались и на них давались ответы.</w:t>
      </w:r>
      <w:r w:rsidR="00231D8B" w:rsidRPr="00231D8B">
        <w:rPr>
          <w:color w:val="000000"/>
          <w:sz w:val="28"/>
          <w:szCs w:val="28"/>
        </w:rPr>
        <w:t xml:space="preserve"> </w:t>
      </w:r>
      <w:r w:rsidR="00231D8B" w:rsidRPr="00DD0B7F">
        <w:rPr>
          <w:color w:val="000000"/>
          <w:sz w:val="28"/>
          <w:szCs w:val="28"/>
        </w:rPr>
        <w:t>      </w:t>
      </w:r>
    </w:p>
    <w:p w:rsidR="00231D8B" w:rsidRDefault="00231D8B" w:rsidP="00231D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D0B7F">
        <w:rPr>
          <w:color w:val="000000"/>
          <w:sz w:val="28"/>
          <w:szCs w:val="28"/>
        </w:rPr>
        <w:t>   За отчетный период  вносились изменения учетных данных граждан, призывников  и пребывающих в запасе.  Проводилась сверка учетных карточек с картотекой отдела военного комиссариата. Проводилась постановка на воинский учет и снятие с воинского учета граждан, пребывающих в запасе.</w:t>
      </w:r>
    </w:p>
    <w:p w:rsidR="005C1C16" w:rsidRPr="005C1C16" w:rsidRDefault="002C59E5" w:rsidP="00231D8B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D49B8" w:rsidRPr="005C1C16">
        <w:rPr>
          <w:color w:val="000000"/>
          <w:sz w:val="28"/>
          <w:szCs w:val="28"/>
        </w:rPr>
        <w:t>Уч</w:t>
      </w:r>
      <w:r w:rsidR="00C943AA" w:rsidRPr="005C1C16">
        <w:rPr>
          <w:color w:val="000000"/>
          <w:sz w:val="28"/>
          <w:szCs w:val="28"/>
        </w:rPr>
        <w:t xml:space="preserve">астие администрации </w:t>
      </w:r>
      <w:r w:rsidR="002D49B8" w:rsidRPr="005C1C16">
        <w:rPr>
          <w:color w:val="000000"/>
          <w:sz w:val="28"/>
          <w:szCs w:val="28"/>
        </w:rPr>
        <w:t xml:space="preserve"> сельского поселения </w:t>
      </w:r>
      <w:r w:rsidR="00C943AA" w:rsidRPr="005C1C16">
        <w:rPr>
          <w:color w:val="000000"/>
          <w:sz w:val="28"/>
          <w:szCs w:val="28"/>
        </w:rPr>
        <w:t>в предупреждении и</w:t>
      </w:r>
      <w:r w:rsidR="002D49B8" w:rsidRPr="005C1C16">
        <w:rPr>
          <w:color w:val="000000"/>
          <w:sz w:val="28"/>
          <w:szCs w:val="28"/>
        </w:rPr>
        <w:t xml:space="preserve"> обеспечение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ситуаций, мерах предупреждения их возникновения и способов ликвидации последствий</w:t>
      </w:r>
      <w:r w:rsidR="009C6C4F" w:rsidRPr="005C1C16">
        <w:rPr>
          <w:color w:val="000000"/>
          <w:sz w:val="28"/>
          <w:szCs w:val="28"/>
        </w:rPr>
        <w:t>.</w:t>
      </w:r>
      <w:r w:rsidR="005C1C16" w:rsidRPr="005C1C16">
        <w:rPr>
          <w:color w:val="000000"/>
          <w:sz w:val="28"/>
          <w:szCs w:val="28"/>
        </w:rPr>
        <w:t xml:space="preserve"> Администрацией </w:t>
      </w:r>
      <w:r w:rsidR="005C1C16" w:rsidRPr="005C1C16">
        <w:rPr>
          <w:color w:val="000000"/>
          <w:sz w:val="28"/>
          <w:szCs w:val="28"/>
        </w:rPr>
        <w:lastRenderedPageBreak/>
        <w:t xml:space="preserve">приняты </w:t>
      </w:r>
      <w:r w:rsidR="00C96221" w:rsidRPr="005C1C16">
        <w:rPr>
          <w:sz w:val="28"/>
          <w:szCs w:val="28"/>
        </w:rPr>
        <w:t xml:space="preserve">  </w:t>
      </w:r>
      <w:r w:rsidR="005C1C16" w:rsidRPr="005C1C16">
        <w:rPr>
          <w:sz w:val="28"/>
          <w:szCs w:val="28"/>
        </w:rPr>
        <w:t>постановления и  распоряжения об усилении противопожарной безопасности, о противодействии и запрете на выжигание сухой растительности, мусора.</w:t>
      </w:r>
    </w:p>
    <w:p w:rsidR="00C96221" w:rsidRPr="008305B6" w:rsidRDefault="00C96221" w:rsidP="00C96221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</w:t>
      </w:r>
      <w:r w:rsidR="008F147F">
        <w:rPr>
          <w:rFonts w:ascii="Times New Roman" w:hAnsi="Times New Roman" w:cs="Times New Roman"/>
          <w:sz w:val="28"/>
          <w:szCs w:val="28"/>
        </w:rPr>
        <w:t xml:space="preserve">   </w:t>
      </w:r>
      <w:r w:rsidRPr="008305B6">
        <w:rPr>
          <w:rFonts w:ascii="Times New Roman" w:hAnsi="Times New Roman" w:cs="Times New Roman"/>
          <w:sz w:val="28"/>
          <w:szCs w:val="28"/>
        </w:rPr>
        <w:t xml:space="preserve">  Ежегодно в начале года всем владельцам домов выдаются предписания,   что требуется выполнять для соблюдения мер по пожарной безопасности в индивидуальном секторе.  В новогодние праздничные дни проведены подворный обход  многодетных семей, одиноких и престарелых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05B6">
        <w:rPr>
          <w:rFonts w:ascii="Times New Roman" w:hAnsi="Times New Roman" w:cs="Times New Roman"/>
          <w:sz w:val="28"/>
          <w:szCs w:val="28"/>
        </w:rPr>
        <w:t>неблагополучных семей. Активно в этом деле поработали социальные работники, медики и педагогический коллектив школы.</w:t>
      </w:r>
    </w:p>
    <w:p w:rsidR="002D49B8" w:rsidRDefault="0001543A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 w:rsidR="00D94DB0">
        <w:rPr>
          <w:color w:val="000000"/>
          <w:sz w:val="28"/>
          <w:szCs w:val="28"/>
        </w:rPr>
        <w:t xml:space="preserve"> </w:t>
      </w:r>
      <w:r w:rsidR="00BA62CE" w:rsidRPr="00DD0B7F">
        <w:rPr>
          <w:color w:val="000000"/>
          <w:sz w:val="28"/>
          <w:szCs w:val="28"/>
        </w:rPr>
        <w:t>Проведено 1</w:t>
      </w:r>
      <w:r w:rsidR="002C59E5">
        <w:rPr>
          <w:color w:val="000000"/>
          <w:sz w:val="28"/>
          <w:szCs w:val="28"/>
        </w:rPr>
        <w:t>4</w:t>
      </w:r>
      <w:r w:rsidR="002D49B8" w:rsidRPr="00DD0B7F">
        <w:rPr>
          <w:color w:val="000000"/>
          <w:sz w:val="28"/>
          <w:szCs w:val="28"/>
        </w:rPr>
        <w:t xml:space="preserve"> собраний, на которых обсуждались вопросы благоустройства, водоснабжения,</w:t>
      </w:r>
      <w:r w:rsidR="00C96221">
        <w:rPr>
          <w:color w:val="000000"/>
          <w:sz w:val="28"/>
          <w:szCs w:val="28"/>
        </w:rPr>
        <w:t xml:space="preserve"> </w:t>
      </w:r>
      <w:r w:rsidR="002D49B8" w:rsidRPr="00DD0B7F">
        <w:rPr>
          <w:color w:val="000000"/>
          <w:sz w:val="28"/>
          <w:szCs w:val="28"/>
        </w:rPr>
        <w:t>освещение и пожарной безопасности.</w:t>
      </w:r>
    </w:p>
    <w:p w:rsidR="002F4F72" w:rsidRPr="00304722" w:rsidRDefault="009C6C4F" w:rsidP="002F4F72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8305B6">
        <w:rPr>
          <w:sz w:val="28"/>
          <w:szCs w:val="28"/>
        </w:rPr>
        <w:t xml:space="preserve"> </w:t>
      </w:r>
      <w:r w:rsidR="002F4F72">
        <w:rPr>
          <w:sz w:val="28"/>
          <w:szCs w:val="28"/>
        </w:rPr>
        <w:t xml:space="preserve">     </w:t>
      </w:r>
      <w:r w:rsidR="002F4F72" w:rsidRPr="00304722">
        <w:rPr>
          <w:sz w:val="28"/>
          <w:szCs w:val="28"/>
        </w:rPr>
        <w:t xml:space="preserve"> </w:t>
      </w:r>
      <w:r w:rsidR="00D94DB0">
        <w:rPr>
          <w:sz w:val="28"/>
          <w:szCs w:val="28"/>
        </w:rPr>
        <w:t xml:space="preserve"> </w:t>
      </w:r>
      <w:r w:rsidR="002F4F72" w:rsidRPr="00304722">
        <w:rPr>
          <w:sz w:val="28"/>
          <w:szCs w:val="28"/>
        </w:rPr>
        <w:t xml:space="preserve"> </w:t>
      </w:r>
      <w:r w:rsidR="002F4F72" w:rsidRPr="00304722">
        <w:rPr>
          <w:b w:val="0"/>
          <w:sz w:val="28"/>
          <w:szCs w:val="28"/>
        </w:rPr>
        <w:t xml:space="preserve">При помощи Администрации муниципального района </w:t>
      </w:r>
      <w:proofErr w:type="spellStart"/>
      <w:r w:rsidR="002F4F72" w:rsidRPr="00304722">
        <w:rPr>
          <w:b w:val="0"/>
          <w:sz w:val="28"/>
          <w:szCs w:val="28"/>
        </w:rPr>
        <w:t>Янаульский</w:t>
      </w:r>
      <w:proofErr w:type="spellEnd"/>
      <w:r w:rsidR="002F4F72" w:rsidRPr="00304722">
        <w:rPr>
          <w:b w:val="0"/>
          <w:sz w:val="28"/>
          <w:szCs w:val="28"/>
        </w:rPr>
        <w:t xml:space="preserve"> район установлены пожарные </w:t>
      </w:r>
      <w:proofErr w:type="spellStart"/>
      <w:r w:rsidR="002F4F72" w:rsidRPr="00304722">
        <w:rPr>
          <w:b w:val="0"/>
          <w:sz w:val="28"/>
          <w:szCs w:val="28"/>
        </w:rPr>
        <w:t>извещатели</w:t>
      </w:r>
      <w:proofErr w:type="spellEnd"/>
      <w:r w:rsidR="002F4F72" w:rsidRPr="00304722">
        <w:rPr>
          <w:b w:val="0"/>
          <w:sz w:val="28"/>
          <w:szCs w:val="28"/>
        </w:rPr>
        <w:t xml:space="preserve"> </w:t>
      </w:r>
      <w:r w:rsidR="002F4F72">
        <w:rPr>
          <w:b w:val="0"/>
          <w:sz w:val="28"/>
          <w:szCs w:val="28"/>
        </w:rPr>
        <w:t xml:space="preserve">для </w:t>
      </w:r>
      <w:r w:rsidR="004E5749">
        <w:rPr>
          <w:b w:val="0"/>
          <w:sz w:val="28"/>
          <w:szCs w:val="28"/>
        </w:rPr>
        <w:t xml:space="preserve">семей с детьми до 7 лет, родившиеся до 01.01.2018 года - 19 </w:t>
      </w:r>
      <w:proofErr w:type="spellStart"/>
      <w:proofErr w:type="gramStart"/>
      <w:r w:rsidR="004E5749">
        <w:rPr>
          <w:b w:val="0"/>
          <w:sz w:val="28"/>
          <w:szCs w:val="28"/>
        </w:rPr>
        <w:t>шт</w:t>
      </w:r>
      <w:proofErr w:type="spellEnd"/>
      <w:proofErr w:type="gramEnd"/>
      <w:r w:rsidR="004E5749">
        <w:rPr>
          <w:b w:val="0"/>
          <w:sz w:val="28"/>
          <w:szCs w:val="28"/>
        </w:rPr>
        <w:t xml:space="preserve"> и одиноко проживающим гражданам 20 шт.</w:t>
      </w:r>
    </w:p>
    <w:p w:rsidR="002F4F72" w:rsidRDefault="008F147F" w:rsidP="00C96221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4D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5F56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8305B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5F56">
        <w:rPr>
          <w:rFonts w:ascii="Times New Roman" w:hAnsi="Times New Roman" w:cs="Times New Roman"/>
          <w:sz w:val="28"/>
          <w:szCs w:val="28"/>
        </w:rPr>
        <w:t xml:space="preserve">е </w:t>
      </w:r>
      <w:r w:rsidRPr="008305B6">
        <w:rPr>
          <w:rFonts w:ascii="Times New Roman" w:hAnsi="Times New Roman" w:cs="Times New Roman"/>
          <w:sz w:val="28"/>
          <w:szCs w:val="28"/>
        </w:rPr>
        <w:t xml:space="preserve"> имеет свою пожарную дружину</w:t>
      </w:r>
      <w:r w:rsidR="00BC5F56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231D8B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BC5F56">
        <w:rPr>
          <w:rFonts w:ascii="Times New Roman" w:hAnsi="Times New Roman" w:cs="Times New Roman"/>
          <w:sz w:val="28"/>
          <w:szCs w:val="28"/>
        </w:rPr>
        <w:t>участвует  и занимает призовые места в районных  соревнованиях добровольных пожарных команд.</w:t>
      </w:r>
    </w:p>
    <w:p w:rsidR="00F92212" w:rsidRDefault="00F92212" w:rsidP="00C96221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2CE" w:rsidRPr="00DD0B7F" w:rsidRDefault="000A5CCC" w:rsidP="00F922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/>
          <w:color w:val="000000"/>
          <w:sz w:val="28"/>
          <w:szCs w:val="28"/>
        </w:rPr>
      </w:pPr>
      <w:r w:rsidRPr="00DD0B7F">
        <w:rPr>
          <w:b/>
          <w:color w:val="000000"/>
          <w:sz w:val="28"/>
          <w:szCs w:val="28"/>
        </w:rPr>
        <w:t>Наиболее заметные мероприятия</w:t>
      </w:r>
      <w:r w:rsidR="00B74010">
        <w:rPr>
          <w:b/>
          <w:color w:val="000000"/>
          <w:sz w:val="28"/>
          <w:szCs w:val="28"/>
        </w:rPr>
        <w:t>, произошедшие в 2020</w:t>
      </w:r>
      <w:r w:rsidR="002D49B8" w:rsidRPr="00DD0B7F">
        <w:rPr>
          <w:b/>
          <w:color w:val="000000"/>
          <w:sz w:val="28"/>
          <w:szCs w:val="28"/>
        </w:rPr>
        <w:t xml:space="preserve"> году:</w:t>
      </w:r>
    </w:p>
    <w:p w:rsidR="001F6B41" w:rsidRPr="00DD0B7F" w:rsidRDefault="002C59E5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</w:t>
      </w:r>
      <w:r w:rsidR="0001543A">
        <w:rPr>
          <w:sz w:val="28"/>
          <w:szCs w:val="28"/>
        </w:rPr>
        <w:t xml:space="preserve">   </w:t>
      </w:r>
      <w:r w:rsidR="001F6B41" w:rsidRPr="00DD0B7F">
        <w:rPr>
          <w:sz w:val="28"/>
          <w:szCs w:val="28"/>
        </w:rPr>
        <w:t>За п</w:t>
      </w:r>
      <w:r w:rsidR="009D6EB6" w:rsidRPr="00DD0B7F">
        <w:rPr>
          <w:sz w:val="28"/>
          <w:szCs w:val="28"/>
        </w:rPr>
        <w:t>рошедший год на территории сельского поселения</w:t>
      </w:r>
      <w:r w:rsidR="001F6B41" w:rsidRPr="00DD0B7F">
        <w:rPr>
          <w:sz w:val="28"/>
          <w:szCs w:val="28"/>
        </w:rPr>
        <w:t xml:space="preserve">, как и </w:t>
      </w:r>
      <w:r w:rsidR="002624C4">
        <w:rPr>
          <w:sz w:val="28"/>
          <w:szCs w:val="28"/>
        </w:rPr>
        <w:t xml:space="preserve">в </w:t>
      </w:r>
      <w:r w:rsidR="001F6B41" w:rsidRPr="00DD0B7F">
        <w:rPr>
          <w:sz w:val="28"/>
          <w:szCs w:val="28"/>
        </w:rPr>
        <w:t xml:space="preserve">республике, произошло много важных и значимых событий. </w:t>
      </w:r>
    </w:p>
    <w:p w:rsidR="0066743A" w:rsidRDefault="0001543A" w:rsidP="00667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9D5">
        <w:rPr>
          <w:rFonts w:ascii="Times New Roman" w:hAnsi="Times New Roman" w:cs="Times New Roman"/>
          <w:sz w:val="28"/>
          <w:szCs w:val="28"/>
        </w:rPr>
        <w:t xml:space="preserve">      </w:t>
      </w:r>
      <w:r w:rsidR="008C15F9" w:rsidRPr="008305B6">
        <w:rPr>
          <w:rFonts w:ascii="Times New Roman" w:hAnsi="Times New Roman" w:cs="Times New Roman"/>
          <w:sz w:val="28"/>
          <w:szCs w:val="28"/>
        </w:rPr>
        <w:t>Стартовавшая с апреля месяца 2016 года Программа Поддержки Местных Инициатив успешно реализуется и в нашем сельском поселении. Направлена она на решение тех проблем, которые жители поселения самостоятельно определяют как первоочередные на собраниях. Главная задача ППМ</w:t>
      </w:r>
      <w:proofErr w:type="gramStart"/>
      <w:r w:rsidR="008C15F9" w:rsidRPr="008305B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C15F9" w:rsidRPr="008305B6">
        <w:rPr>
          <w:rFonts w:ascii="Times New Roman" w:hAnsi="Times New Roman" w:cs="Times New Roman"/>
          <w:sz w:val="28"/>
          <w:szCs w:val="28"/>
        </w:rPr>
        <w:t xml:space="preserve"> активное вовлечение граждан для решения общественно важных вопросов. А отбор и реализация проектов осуществлялся при активном участии  населения. </w:t>
      </w:r>
      <w:r w:rsidR="008C15F9">
        <w:rPr>
          <w:rFonts w:ascii="Times New Roman" w:hAnsi="Times New Roman" w:cs="Times New Roman"/>
          <w:sz w:val="28"/>
          <w:szCs w:val="28"/>
        </w:rPr>
        <w:t xml:space="preserve">В </w:t>
      </w:r>
      <w:r w:rsidR="007B6876">
        <w:rPr>
          <w:rFonts w:ascii="Times New Roman" w:hAnsi="Times New Roman" w:cs="Times New Roman"/>
          <w:sz w:val="28"/>
          <w:szCs w:val="28"/>
        </w:rPr>
        <w:t>2020</w:t>
      </w:r>
      <w:r w:rsidR="0004287D">
        <w:rPr>
          <w:rFonts w:ascii="Times New Roman" w:hAnsi="Times New Roman" w:cs="Times New Roman"/>
          <w:sz w:val="28"/>
          <w:szCs w:val="28"/>
        </w:rPr>
        <w:t xml:space="preserve"> году с. </w:t>
      </w:r>
      <w:proofErr w:type="spellStart"/>
      <w:r w:rsidR="0004287D">
        <w:rPr>
          <w:rFonts w:ascii="Times New Roman" w:hAnsi="Times New Roman" w:cs="Times New Roman"/>
          <w:sz w:val="28"/>
          <w:szCs w:val="28"/>
        </w:rPr>
        <w:t>Рабак</w:t>
      </w:r>
      <w:proofErr w:type="spellEnd"/>
      <w:r w:rsidR="00E97C72" w:rsidRPr="007D19D5">
        <w:rPr>
          <w:rFonts w:ascii="Times New Roman" w:hAnsi="Times New Roman" w:cs="Times New Roman"/>
          <w:sz w:val="28"/>
          <w:szCs w:val="28"/>
        </w:rPr>
        <w:t xml:space="preserve"> принял участие </w:t>
      </w:r>
      <w:r w:rsidR="0004287D">
        <w:rPr>
          <w:rFonts w:ascii="Times New Roman" w:hAnsi="Times New Roman" w:cs="Times New Roman"/>
          <w:sz w:val="28"/>
          <w:szCs w:val="28"/>
        </w:rPr>
        <w:t>в</w:t>
      </w:r>
      <w:r w:rsidR="00E97C72" w:rsidRPr="007D19D5">
        <w:rPr>
          <w:rFonts w:ascii="Times New Roman" w:hAnsi="Times New Roman" w:cs="Times New Roman"/>
          <w:sz w:val="28"/>
          <w:szCs w:val="28"/>
        </w:rPr>
        <w:t xml:space="preserve"> ППМИ (Програ</w:t>
      </w:r>
      <w:r w:rsidR="0004287D">
        <w:rPr>
          <w:rFonts w:ascii="Times New Roman" w:hAnsi="Times New Roman" w:cs="Times New Roman"/>
          <w:sz w:val="28"/>
          <w:szCs w:val="28"/>
        </w:rPr>
        <w:t>мма поддержки местных инициатив). В</w:t>
      </w:r>
      <w:r w:rsidR="00B74010">
        <w:rPr>
          <w:rFonts w:ascii="Times New Roman" w:hAnsi="Times New Roman" w:cs="Times New Roman"/>
          <w:sz w:val="28"/>
          <w:szCs w:val="28"/>
        </w:rPr>
        <w:t xml:space="preserve"> связи с пассивным участием населения села </w:t>
      </w:r>
      <w:proofErr w:type="spellStart"/>
      <w:r w:rsidR="00B74010">
        <w:rPr>
          <w:rFonts w:ascii="Times New Roman" w:hAnsi="Times New Roman" w:cs="Times New Roman"/>
          <w:sz w:val="28"/>
          <w:szCs w:val="28"/>
        </w:rPr>
        <w:t>Рабак</w:t>
      </w:r>
      <w:proofErr w:type="spellEnd"/>
      <w:r w:rsidR="00010134">
        <w:rPr>
          <w:rFonts w:ascii="Times New Roman" w:hAnsi="Times New Roman" w:cs="Times New Roman"/>
          <w:sz w:val="28"/>
          <w:szCs w:val="28"/>
        </w:rPr>
        <w:t xml:space="preserve"> в</w:t>
      </w:r>
      <w:r w:rsidR="00B74010">
        <w:rPr>
          <w:rFonts w:ascii="Times New Roman" w:hAnsi="Times New Roman" w:cs="Times New Roman"/>
          <w:sz w:val="28"/>
          <w:szCs w:val="28"/>
        </w:rPr>
        <w:t xml:space="preserve"> ППМИ «Ограждение кладбища в селе </w:t>
      </w:r>
      <w:proofErr w:type="spellStart"/>
      <w:r w:rsidR="00B74010">
        <w:rPr>
          <w:rFonts w:ascii="Times New Roman" w:hAnsi="Times New Roman" w:cs="Times New Roman"/>
          <w:sz w:val="28"/>
          <w:szCs w:val="28"/>
        </w:rPr>
        <w:t>Рабак</w:t>
      </w:r>
      <w:proofErr w:type="spellEnd"/>
      <w:r w:rsidR="00B74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10">
        <w:rPr>
          <w:rFonts w:ascii="Times New Roman" w:hAnsi="Times New Roman" w:cs="Times New Roman"/>
          <w:sz w:val="28"/>
          <w:szCs w:val="28"/>
        </w:rPr>
        <w:t>Янаульского</w:t>
      </w:r>
      <w:proofErr w:type="spellEnd"/>
      <w:r w:rsidR="00B74010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Башкортостан»</w:t>
      </w:r>
      <w:r w:rsidR="00010134">
        <w:rPr>
          <w:rFonts w:ascii="Times New Roman" w:hAnsi="Times New Roman" w:cs="Times New Roman"/>
          <w:sz w:val="28"/>
          <w:szCs w:val="28"/>
        </w:rPr>
        <w:t xml:space="preserve"> конкурсный отбор не прошли.</w:t>
      </w:r>
      <w:r w:rsidR="0066743A" w:rsidRPr="00667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5F9" w:rsidRPr="008305B6" w:rsidRDefault="0066743A" w:rsidP="00667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4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15F9" w:rsidRPr="008305B6">
        <w:rPr>
          <w:rFonts w:ascii="Times New Roman" w:hAnsi="Times New Roman" w:cs="Times New Roman"/>
          <w:sz w:val="28"/>
          <w:szCs w:val="28"/>
        </w:rPr>
        <w:t>Программа поддержки местных инициатив будет продолжена и в этом</w:t>
      </w:r>
      <w:r w:rsidR="008C15F9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010134">
        <w:rPr>
          <w:rFonts w:ascii="Times New Roman" w:hAnsi="Times New Roman" w:cs="Times New Roman"/>
          <w:sz w:val="28"/>
          <w:szCs w:val="28"/>
        </w:rPr>
        <w:t>На собрании</w:t>
      </w:r>
      <w:r w:rsidR="0004287D">
        <w:rPr>
          <w:rFonts w:ascii="Times New Roman" w:hAnsi="Times New Roman" w:cs="Times New Roman"/>
          <w:sz w:val="28"/>
          <w:szCs w:val="28"/>
        </w:rPr>
        <w:t xml:space="preserve"> по ППМИ жители</w:t>
      </w:r>
      <w:r w:rsidR="008C15F9">
        <w:rPr>
          <w:rFonts w:ascii="Times New Roman" w:hAnsi="Times New Roman" w:cs="Times New Roman"/>
          <w:sz w:val="28"/>
          <w:szCs w:val="28"/>
        </w:rPr>
        <w:t xml:space="preserve"> с.</w:t>
      </w:r>
      <w:r w:rsidR="00A8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134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="008C15F9">
        <w:rPr>
          <w:rFonts w:ascii="Times New Roman" w:hAnsi="Times New Roman" w:cs="Times New Roman"/>
          <w:sz w:val="28"/>
          <w:szCs w:val="28"/>
        </w:rPr>
        <w:t xml:space="preserve"> выбрали </w:t>
      </w:r>
      <w:r w:rsidR="00010134">
        <w:rPr>
          <w:rFonts w:ascii="Times New Roman" w:hAnsi="Times New Roman" w:cs="Times New Roman"/>
          <w:sz w:val="28"/>
          <w:szCs w:val="28"/>
        </w:rPr>
        <w:t>капитальный ремонт водопровода</w:t>
      </w:r>
      <w:r w:rsidR="008C15F9" w:rsidRPr="005C1C16">
        <w:rPr>
          <w:rFonts w:ascii="Times New Roman" w:hAnsi="Times New Roman" w:cs="Times New Roman"/>
          <w:sz w:val="28"/>
          <w:szCs w:val="28"/>
        </w:rPr>
        <w:t>.</w:t>
      </w:r>
      <w:r w:rsidR="008C15F9" w:rsidRPr="008C15F9">
        <w:rPr>
          <w:rFonts w:ascii="Times New Roman" w:hAnsi="Times New Roman" w:cs="Times New Roman"/>
          <w:sz w:val="28"/>
          <w:szCs w:val="28"/>
        </w:rPr>
        <w:t xml:space="preserve"> </w:t>
      </w:r>
      <w:r w:rsidR="008C15F9" w:rsidRPr="008305B6">
        <w:rPr>
          <w:rFonts w:ascii="Times New Roman" w:hAnsi="Times New Roman" w:cs="Times New Roman"/>
          <w:sz w:val="28"/>
          <w:szCs w:val="28"/>
        </w:rPr>
        <w:t>При активной помощи населения и инициативной группы, думаю</w:t>
      </w:r>
      <w:r w:rsidR="008C15F9">
        <w:rPr>
          <w:rFonts w:ascii="Times New Roman" w:hAnsi="Times New Roman" w:cs="Times New Roman"/>
          <w:sz w:val="28"/>
          <w:szCs w:val="28"/>
        </w:rPr>
        <w:t>,</w:t>
      </w:r>
      <w:r w:rsidR="008C15F9" w:rsidRPr="008305B6">
        <w:rPr>
          <w:rFonts w:ascii="Times New Roman" w:hAnsi="Times New Roman" w:cs="Times New Roman"/>
          <w:sz w:val="28"/>
          <w:szCs w:val="28"/>
        </w:rPr>
        <w:t xml:space="preserve"> работа будет выполнена.</w:t>
      </w:r>
    </w:p>
    <w:p w:rsidR="007C6BD5" w:rsidRDefault="007D19D5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15F9">
        <w:rPr>
          <w:sz w:val="28"/>
          <w:szCs w:val="28"/>
        </w:rPr>
        <w:t>Пятый  год</w:t>
      </w:r>
      <w:r w:rsidR="008C15F9" w:rsidRPr="008305B6">
        <w:rPr>
          <w:sz w:val="28"/>
          <w:szCs w:val="28"/>
        </w:rPr>
        <w:t xml:space="preserve"> в</w:t>
      </w:r>
      <w:r w:rsidR="008C15F9">
        <w:rPr>
          <w:sz w:val="28"/>
          <w:szCs w:val="28"/>
        </w:rPr>
        <w:t xml:space="preserve"> Республике работает</w:t>
      </w:r>
      <w:r w:rsidR="008C15F9" w:rsidRPr="008305B6">
        <w:rPr>
          <w:sz w:val="28"/>
          <w:szCs w:val="28"/>
        </w:rPr>
        <w:t xml:space="preserve"> программа «Реальные дела».</w:t>
      </w:r>
      <w:r w:rsidR="008C15F9">
        <w:rPr>
          <w:sz w:val="28"/>
          <w:szCs w:val="28"/>
        </w:rPr>
        <w:t xml:space="preserve"> </w:t>
      </w:r>
      <w:r w:rsidR="007C6BD5" w:rsidRPr="00DD0B7F">
        <w:rPr>
          <w:sz w:val="28"/>
          <w:szCs w:val="28"/>
        </w:rPr>
        <w:t xml:space="preserve">По региональному партийному проекту </w:t>
      </w:r>
      <w:r w:rsidR="007C6BD5" w:rsidRPr="00DD0B7F">
        <w:rPr>
          <w:rFonts w:eastAsia="Calibri"/>
          <w:sz w:val="28"/>
          <w:szCs w:val="28"/>
        </w:rPr>
        <w:t>«Реальные дела»</w:t>
      </w:r>
      <w:r w:rsidR="0066743A" w:rsidRPr="0066743A">
        <w:rPr>
          <w:sz w:val="28"/>
          <w:szCs w:val="28"/>
        </w:rPr>
        <w:t xml:space="preserve"> </w:t>
      </w:r>
      <w:r w:rsidR="0066743A" w:rsidRPr="00DD0B7F">
        <w:rPr>
          <w:sz w:val="28"/>
          <w:szCs w:val="28"/>
        </w:rPr>
        <w:t xml:space="preserve">Партии «ЕДИНАЯ РОССИЯ» </w:t>
      </w:r>
      <w:r w:rsidR="00A864E2">
        <w:rPr>
          <w:rFonts w:eastAsia="Calibri"/>
          <w:sz w:val="28"/>
          <w:szCs w:val="28"/>
        </w:rPr>
        <w:t xml:space="preserve"> в 2020</w:t>
      </w:r>
      <w:r w:rsidR="008C15F9">
        <w:rPr>
          <w:rFonts w:eastAsia="Calibri"/>
          <w:sz w:val="28"/>
          <w:szCs w:val="28"/>
        </w:rPr>
        <w:t xml:space="preserve"> году </w:t>
      </w:r>
      <w:r w:rsidR="00A864E2">
        <w:rPr>
          <w:sz w:val="28"/>
          <w:szCs w:val="28"/>
        </w:rPr>
        <w:t>была</w:t>
      </w:r>
      <w:r w:rsidR="007C6BD5" w:rsidRPr="00DD0B7F">
        <w:rPr>
          <w:sz w:val="28"/>
          <w:szCs w:val="28"/>
        </w:rPr>
        <w:t xml:space="preserve"> </w:t>
      </w:r>
      <w:r w:rsidR="00A864E2">
        <w:rPr>
          <w:color w:val="000000"/>
          <w:sz w:val="28"/>
          <w:szCs w:val="28"/>
        </w:rPr>
        <w:t xml:space="preserve">установлена детская площадка в </w:t>
      </w:r>
      <w:r w:rsidR="00096239">
        <w:rPr>
          <w:color w:val="000000"/>
          <w:sz w:val="28"/>
          <w:szCs w:val="28"/>
        </w:rPr>
        <w:t>д.</w:t>
      </w:r>
      <w:r w:rsidR="00A864E2">
        <w:rPr>
          <w:color w:val="000000"/>
          <w:sz w:val="28"/>
          <w:szCs w:val="28"/>
        </w:rPr>
        <w:t xml:space="preserve"> </w:t>
      </w:r>
      <w:proofErr w:type="spellStart"/>
      <w:r w:rsidR="00096239">
        <w:rPr>
          <w:color w:val="000000"/>
          <w:sz w:val="28"/>
          <w:szCs w:val="28"/>
        </w:rPr>
        <w:t>Норканово</w:t>
      </w:r>
      <w:proofErr w:type="spellEnd"/>
      <w:r w:rsidR="00096239">
        <w:rPr>
          <w:color w:val="000000"/>
          <w:sz w:val="28"/>
          <w:szCs w:val="28"/>
        </w:rPr>
        <w:t xml:space="preserve">, </w:t>
      </w:r>
      <w:r w:rsidR="007C6BD5" w:rsidRPr="00DD0B7F">
        <w:rPr>
          <w:sz w:val="28"/>
          <w:szCs w:val="28"/>
        </w:rPr>
        <w:t xml:space="preserve">Расходы за счет средств бюджета Республики </w:t>
      </w:r>
      <w:r w:rsidR="00096239">
        <w:rPr>
          <w:sz w:val="28"/>
          <w:szCs w:val="28"/>
        </w:rPr>
        <w:t>Башкортостан на сумму 120</w:t>
      </w:r>
      <w:r w:rsidR="007C6BD5" w:rsidRPr="00DD0B7F">
        <w:rPr>
          <w:sz w:val="28"/>
          <w:szCs w:val="28"/>
        </w:rPr>
        <w:t xml:space="preserve"> </w:t>
      </w:r>
      <w:r w:rsidR="007C6BD5" w:rsidRPr="00DD0B7F">
        <w:rPr>
          <w:sz w:val="28"/>
          <w:szCs w:val="28"/>
        </w:rPr>
        <w:lastRenderedPageBreak/>
        <w:t>тыс.</w:t>
      </w:r>
      <w:r w:rsidR="00CE0E23">
        <w:rPr>
          <w:sz w:val="28"/>
          <w:szCs w:val="28"/>
        </w:rPr>
        <w:t xml:space="preserve"> </w:t>
      </w:r>
      <w:r w:rsidR="007C6BD5" w:rsidRPr="00DD0B7F">
        <w:rPr>
          <w:sz w:val="28"/>
          <w:szCs w:val="28"/>
        </w:rPr>
        <w:t>рублей, расходы за счет бюдж</w:t>
      </w:r>
      <w:r w:rsidR="00A864E2">
        <w:rPr>
          <w:sz w:val="28"/>
          <w:szCs w:val="28"/>
        </w:rPr>
        <w:t xml:space="preserve">ета муниципального образования 47 500 </w:t>
      </w:r>
      <w:r w:rsidR="007C6BD5" w:rsidRPr="00DD0B7F">
        <w:rPr>
          <w:sz w:val="28"/>
          <w:szCs w:val="28"/>
        </w:rPr>
        <w:t>рублей</w:t>
      </w:r>
      <w:r w:rsidR="00096239">
        <w:rPr>
          <w:sz w:val="28"/>
          <w:szCs w:val="28"/>
        </w:rPr>
        <w:t>.</w:t>
      </w:r>
    </w:p>
    <w:p w:rsidR="003D0F10" w:rsidRDefault="00F92212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Село</w:t>
      </w:r>
      <w:r w:rsidR="0004287D">
        <w:rPr>
          <w:sz w:val="28"/>
          <w:szCs w:val="28"/>
        </w:rPr>
        <w:t xml:space="preserve"> </w:t>
      </w:r>
      <w:proofErr w:type="spellStart"/>
      <w:r w:rsidR="0004287D">
        <w:rPr>
          <w:sz w:val="28"/>
          <w:szCs w:val="28"/>
        </w:rPr>
        <w:t>Сандугач</w:t>
      </w:r>
      <w:proofErr w:type="spellEnd"/>
      <w:r w:rsidR="0004287D">
        <w:rPr>
          <w:sz w:val="28"/>
          <w:szCs w:val="28"/>
        </w:rPr>
        <w:t xml:space="preserve"> в 2020 году участвовал</w:t>
      </w:r>
      <w:r>
        <w:rPr>
          <w:sz w:val="28"/>
          <w:szCs w:val="28"/>
        </w:rPr>
        <w:t>о</w:t>
      </w:r>
      <w:r w:rsidR="0004287D">
        <w:rPr>
          <w:sz w:val="28"/>
          <w:szCs w:val="28"/>
        </w:rPr>
        <w:t xml:space="preserve"> в конкурсе «Трезвое село».</w:t>
      </w:r>
      <w:r w:rsidR="00D94DB0">
        <w:rPr>
          <w:sz w:val="28"/>
          <w:szCs w:val="28"/>
        </w:rPr>
        <w:t xml:space="preserve"> </w:t>
      </w:r>
      <w:r w:rsidR="0004287D">
        <w:rPr>
          <w:sz w:val="28"/>
          <w:szCs w:val="28"/>
        </w:rPr>
        <w:t xml:space="preserve">За активное участие </w:t>
      </w:r>
      <w:r w:rsidR="00CF10BD">
        <w:rPr>
          <w:sz w:val="28"/>
          <w:szCs w:val="28"/>
        </w:rPr>
        <w:t xml:space="preserve">в районном конкурсе «Трезвое село 2020 года» среди сельских поселений муниципального района </w:t>
      </w:r>
      <w:proofErr w:type="spellStart"/>
      <w:r w:rsidR="00CF10BD">
        <w:rPr>
          <w:sz w:val="28"/>
          <w:szCs w:val="28"/>
        </w:rPr>
        <w:t>Янаульский</w:t>
      </w:r>
      <w:proofErr w:type="spellEnd"/>
      <w:r w:rsidR="00CF10BD">
        <w:rPr>
          <w:sz w:val="28"/>
          <w:szCs w:val="28"/>
        </w:rPr>
        <w:t xml:space="preserve"> район Республики Башкортостан Администрация муниципального района </w:t>
      </w:r>
      <w:proofErr w:type="spellStart"/>
      <w:r w:rsidR="00CF10BD">
        <w:rPr>
          <w:sz w:val="28"/>
          <w:szCs w:val="28"/>
        </w:rPr>
        <w:t>Янаульский</w:t>
      </w:r>
      <w:proofErr w:type="spellEnd"/>
      <w:r w:rsidR="00CF10BD">
        <w:rPr>
          <w:sz w:val="28"/>
          <w:szCs w:val="28"/>
        </w:rPr>
        <w:t xml:space="preserve"> район Республики Башкортостан вручила Благодарность.</w:t>
      </w:r>
    </w:p>
    <w:p w:rsidR="002D49B8" w:rsidRPr="00DD0B7F" w:rsidRDefault="002D49B8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49B8" w:rsidRPr="00D74FFA" w:rsidRDefault="007C6BD5" w:rsidP="00D94DB0">
      <w:pPr>
        <w:pStyle w:val="aa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FFA">
        <w:rPr>
          <w:rFonts w:ascii="Times New Roman" w:hAnsi="Times New Roman" w:cs="Times New Roman"/>
          <w:b/>
          <w:sz w:val="28"/>
          <w:szCs w:val="28"/>
        </w:rPr>
        <w:t xml:space="preserve">Строительство и ввод жилья. </w:t>
      </w:r>
      <w:r w:rsidRPr="00D74FFA">
        <w:rPr>
          <w:rFonts w:ascii="Times New Roman" w:hAnsi="Times New Roman" w:cs="Times New Roman"/>
          <w:sz w:val="28"/>
          <w:szCs w:val="28"/>
        </w:rPr>
        <w:t>На территории сельского поселения строя</w:t>
      </w:r>
      <w:r w:rsidR="009D6EB6" w:rsidRPr="00D74FFA">
        <w:rPr>
          <w:rFonts w:ascii="Times New Roman" w:hAnsi="Times New Roman" w:cs="Times New Roman"/>
          <w:sz w:val="28"/>
          <w:szCs w:val="28"/>
        </w:rPr>
        <w:t>тся,  в 20</w:t>
      </w:r>
      <w:r w:rsidR="00010134" w:rsidRPr="00D74FFA">
        <w:rPr>
          <w:rFonts w:ascii="Times New Roman" w:hAnsi="Times New Roman" w:cs="Times New Roman"/>
          <w:sz w:val="28"/>
          <w:szCs w:val="28"/>
        </w:rPr>
        <w:t>20</w:t>
      </w:r>
      <w:r w:rsidR="00566D30" w:rsidRPr="00D74FFA">
        <w:rPr>
          <w:rFonts w:ascii="Times New Roman" w:hAnsi="Times New Roman" w:cs="Times New Roman"/>
          <w:sz w:val="28"/>
          <w:szCs w:val="28"/>
        </w:rPr>
        <w:t xml:space="preserve"> </w:t>
      </w:r>
      <w:r w:rsidR="009D6EB6" w:rsidRPr="00D74FFA">
        <w:rPr>
          <w:rFonts w:ascii="Times New Roman" w:hAnsi="Times New Roman" w:cs="Times New Roman"/>
          <w:sz w:val="28"/>
          <w:szCs w:val="28"/>
        </w:rPr>
        <w:t xml:space="preserve"> году сданы </w:t>
      </w:r>
      <w:r w:rsidR="00010134" w:rsidRPr="00D74FFA">
        <w:rPr>
          <w:rFonts w:ascii="Times New Roman" w:hAnsi="Times New Roman" w:cs="Times New Roman"/>
          <w:sz w:val="28"/>
          <w:szCs w:val="28"/>
        </w:rPr>
        <w:t>9</w:t>
      </w:r>
      <w:r w:rsidRPr="00D74FFA">
        <w:rPr>
          <w:rFonts w:ascii="Times New Roman" w:hAnsi="Times New Roman" w:cs="Times New Roman"/>
          <w:sz w:val="28"/>
          <w:szCs w:val="28"/>
        </w:rPr>
        <w:t xml:space="preserve"> дом</w:t>
      </w:r>
      <w:r w:rsidR="009D6EB6" w:rsidRPr="00D74FFA">
        <w:rPr>
          <w:rFonts w:ascii="Times New Roman" w:hAnsi="Times New Roman" w:cs="Times New Roman"/>
          <w:sz w:val="28"/>
          <w:szCs w:val="28"/>
        </w:rPr>
        <w:t>ов</w:t>
      </w:r>
      <w:r w:rsidRPr="00D74FF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010134" w:rsidRPr="00D74FFA">
        <w:rPr>
          <w:rFonts w:ascii="Times New Roman" w:hAnsi="Times New Roman" w:cs="Times New Roman"/>
          <w:sz w:val="28"/>
          <w:szCs w:val="28"/>
        </w:rPr>
        <w:t>552</w:t>
      </w:r>
      <w:r w:rsidR="00566D30" w:rsidRPr="00D74FFA">
        <w:rPr>
          <w:rFonts w:ascii="Times New Roman" w:hAnsi="Times New Roman" w:cs="Times New Roman"/>
          <w:sz w:val="28"/>
          <w:szCs w:val="28"/>
        </w:rPr>
        <w:t xml:space="preserve"> </w:t>
      </w:r>
      <w:r w:rsidR="009D6EB6" w:rsidRPr="00D74FFA">
        <w:rPr>
          <w:rFonts w:ascii="Times New Roman" w:hAnsi="Times New Roman" w:cs="Times New Roman"/>
          <w:sz w:val="28"/>
          <w:szCs w:val="28"/>
        </w:rPr>
        <w:t xml:space="preserve">кв.м. </w:t>
      </w:r>
      <w:r w:rsidR="00A212C4" w:rsidRPr="00D74FFA">
        <w:rPr>
          <w:rFonts w:ascii="Times New Roman" w:hAnsi="Times New Roman" w:cs="Times New Roman"/>
          <w:sz w:val="28"/>
          <w:szCs w:val="28"/>
        </w:rPr>
        <w:t xml:space="preserve"> </w:t>
      </w:r>
      <w:r w:rsidR="006D6523" w:rsidRPr="00D74FFA">
        <w:rPr>
          <w:rFonts w:ascii="Times New Roman" w:hAnsi="Times New Roman" w:cs="Times New Roman"/>
          <w:color w:val="000000"/>
          <w:sz w:val="28"/>
          <w:szCs w:val="28"/>
        </w:rPr>
        <w:t>Из них 2</w:t>
      </w:r>
      <w:r w:rsidR="00A212C4" w:rsidRPr="00D74FFA">
        <w:rPr>
          <w:rFonts w:ascii="Times New Roman" w:hAnsi="Times New Roman" w:cs="Times New Roman"/>
          <w:color w:val="000000"/>
          <w:sz w:val="28"/>
          <w:szCs w:val="28"/>
        </w:rPr>
        <w:t xml:space="preserve"> дома в </w:t>
      </w:r>
      <w:r w:rsidR="006D6523" w:rsidRPr="00D74FFA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="006D6523" w:rsidRPr="00D74FFA">
        <w:rPr>
          <w:rFonts w:ascii="Times New Roman" w:hAnsi="Times New Roman" w:cs="Times New Roman"/>
          <w:color w:val="000000"/>
          <w:sz w:val="28"/>
          <w:szCs w:val="28"/>
        </w:rPr>
        <w:t>Сандугач</w:t>
      </w:r>
      <w:proofErr w:type="spellEnd"/>
      <w:r w:rsidR="006D6523" w:rsidRPr="00D74FFA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="00A212C4" w:rsidRPr="00D74FF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A212C4" w:rsidRPr="00D74FFA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A212C4" w:rsidRPr="00D74FFA">
        <w:rPr>
          <w:rFonts w:ascii="Times New Roman" w:hAnsi="Times New Roman" w:cs="Times New Roman"/>
          <w:color w:val="000000"/>
          <w:sz w:val="28"/>
          <w:szCs w:val="28"/>
        </w:rPr>
        <w:t>арабановка</w:t>
      </w:r>
      <w:proofErr w:type="spellEnd"/>
      <w:r w:rsidR="006D6523" w:rsidRPr="00D74FFA">
        <w:rPr>
          <w:rFonts w:ascii="Times New Roman" w:hAnsi="Times New Roman" w:cs="Times New Roman"/>
          <w:color w:val="000000"/>
          <w:sz w:val="28"/>
          <w:szCs w:val="28"/>
        </w:rPr>
        <w:t xml:space="preserve"> – 1, </w:t>
      </w:r>
      <w:r w:rsidR="00A212C4" w:rsidRPr="00D74FF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A212C4" w:rsidRPr="00D74FFA">
        <w:rPr>
          <w:rFonts w:ascii="Times New Roman" w:hAnsi="Times New Roman" w:cs="Times New Roman"/>
          <w:color w:val="000000"/>
          <w:sz w:val="28"/>
          <w:szCs w:val="28"/>
        </w:rPr>
        <w:t>с.Рабак</w:t>
      </w:r>
      <w:proofErr w:type="spellEnd"/>
      <w:r w:rsidR="006D6523" w:rsidRPr="00D74FFA">
        <w:rPr>
          <w:rFonts w:ascii="Times New Roman" w:hAnsi="Times New Roman" w:cs="Times New Roman"/>
          <w:color w:val="000000"/>
          <w:sz w:val="28"/>
          <w:szCs w:val="28"/>
        </w:rPr>
        <w:t xml:space="preserve"> – 3, </w:t>
      </w:r>
      <w:proofErr w:type="spellStart"/>
      <w:r w:rsidR="006D6523" w:rsidRPr="00D74FFA">
        <w:rPr>
          <w:rFonts w:ascii="Times New Roman" w:hAnsi="Times New Roman" w:cs="Times New Roman"/>
          <w:color w:val="000000"/>
          <w:sz w:val="28"/>
          <w:szCs w:val="28"/>
        </w:rPr>
        <w:t>Норканово</w:t>
      </w:r>
      <w:proofErr w:type="spellEnd"/>
      <w:r w:rsidR="006D6523" w:rsidRPr="00D74FFA">
        <w:rPr>
          <w:rFonts w:ascii="Times New Roman" w:hAnsi="Times New Roman" w:cs="Times New Roman"/>
          <w:color w:val="000000"/>
          <w:sz w:val="28"/>
          <w:szCs w:val="28"/>
        </w:rPr>
        <w:t xml:space="preserve"> – 2, в д. </w:t>
      </w:r>
      <w:proofErr w:type="spellStart"/>
      <w:r w:rsidR="006D6523" w:rsidRPr="00D74FFA">
        <w:rPr>
          <w:rFonts w:ascii="Times New Roman" w:hAnsi="Times New Roman" w:cs="Times New Roman"/>
          <w:color w:val="000000"/>
          <w:sz w:val="28"/>
          <w:szCs w:val="28"/>
        </w:rPr>
        <w:t>Арлян</w:t>
      </w:r>
      <w:proofErr w:type="spellEnd"/>
      <w:r w:rsidR="006D6523" w:rsidRPr="00D74FFA">
        <w:rPr>
          <w:rFonts w:ascii="Times New Roman" w:hAnsi="Times New Roman" w:cs="Times New Roman"/>
          <w:color w:val="000000"/>
          <w:sz w:val="28"/>
          <w:szCs w:val="28"/>
        </w:rPr>
        <w:t xml:space="preserve"> – 1 дом</w:t>
      </w:r>
      <w:r w:rsidR="00A212C4" w:rsidRPr="00D74F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D0F10" w:rsidRPr="00D74FFA">
        <w:rPr>
          <w:rFonts w:ascii="Times New Roman" w:hAnsi="Times New Roman" w:cs="Times New Roman"/>
          <w:color w:val="000000"/>
          <w:sz w:val="28"/>
          <w:szCs w:val="28"/>
        </w:rPr>
        <w:t>Отрадно, что строятся молодые семьи.</w:t>
      </w:r>
      <w:r w:rsidR="002D49B8" w:rsidRPr="00D74FFA">
        <w:rPr>
          <w:rFonts w:ascii="Times New Roman" w:hAnsi="Times New Roman" w:cs="Times New Roman"/>
          <w:color w:val="000000"/>
          <w:sz w:val="28"/>
          <w:szCs w:val="28"/>
        </w:rPr>
        <w:t>               </w:t>
      </w:r>
    </w:p>
    <w:p w:rsidR="00CF10BD" w:rsidRDefault="002D49B8" w:rsidP="00D74F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43A">
        <w:rPr>
          <w:b/>
          <w:color w:val="000000"/>
          <w:sz w:val="28"/>
          <w:szCs w:val="28"/>
        </w:rPr>
        <w:t>Благоустройство территории</w:t>
      </w:r>
      <w:r w:rsidR="0001543A">
        <w:rPr>
          <w:b/>
          <w:color w:val="000000"/>
          <w:sz w:val="28"/>
          <w:szCs w:val="28"/>
        </w:rPr>
        <w:t>.</w:t>
      </w:r>
      <w:r w:rsidR="0001543A">
        <w:rPr>
          <w:color w:val="000000"/>
          <w:sz w:val="28"/>
          <w:szCs w:val="28"/>
        </w:rPr>
        <w:t xml:space="preserve"> </w:t>
      </w:r>
    </w:p>
    <w:p w:rsidR="002D49B8" w:rsidRPr="00DD0B7F" w:rsidRDefault="00D94DB0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D49B8" w:rsidRPr="00DD0B7F">
        <w:rPr>
          <w:color w:val="000000"/>
          <w:sz w:val="28"/>
          <w:szCs w:val="28"/>
        </w:rPr>
        <w:t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</w:t>
      </w:r>
    </w:p>
    <w:p w:rsidR="007231EA" w:rsidRDefault="0001543A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D6523">
        <w:rPr>
          <w:color w:val="000000"/>
          <w:sz w:val="28"/>
          <w:szCs w:val="28"/>
        </w:rPr>
        <w:t xml:space="preserve">Год 2020 был объявлен годом эстетики населенных пунктов. </w:t>
      </w:r>
      <w:r w:rsidR="00776204">
        <w:rPr>
          <w:color w:val="000000"/>
          <w:sz w:val="28"/>
          <w:szCs w:val="28"/>
        </w:rPr>
        <w:t xml:space="preserve">Еженедельно в среду проводили санитарный час по уборке прилегающих территорий учреждений. В рамках акции «Зеленая Башкирия» организованы высадка и замена не прижившихся деревьев в придорожной лесопосадке д. </w:t>
      </w:r>
      <w:proofErr w:type="spellStart"/>
      <w:r w:rsidR="00776204">
        <w:rPr>
          <w:color w:val="000000"/>
          <w:sz w:val="28"/>
          <w:szCs w:val="28"/>
        </w:rPr>
        <w:t>Норканово</w:t>
      </w:r>
      <w:proofErr w:type="spellEnd"/>
      <w:r w:rsidR="00776204">
        <w:rPr>
          <w:color w:val="000000"/>
          <w:sz w:val="28"/>
          <w:szCs w:val="28"/>
        </w:rPr>
        <w:t xml:space="preserve"> и с. </w:t>
      </w:r>
      <w:proofErr w:type="spellStart"/>
      <w:r w:rsidR="00776204">
        <w:rPr>
          <w:color w:val="000000"/>
          <w:sz w:val="28"/>
          <w:szCs w:val="28"/>
        </w:rPr>
        <w:t>Барабановка</w:t>
      </w:r>
      <w:proofErr w:type="spellEnd"/>
      <w:r w:rsidR="00776204">
        <w:rPr>
          <w:color w:val="000000"/>
          <w:sz w:val="28"/>
          <w:szCs w:val="28"/>
        </w:rPr>
        <w:t xml:space="preserve">, возле родника </w:t>
      </w:r>
      <w:proofErr w:type="gramStart"/>
      <w:r w:rsidR="00776204">
        <w:rPr>
          <w:color w:val="000000"/>
          <w:sz w:val="28"/>
          <w:szCs w:val="28"/>
        </w:rPr>
        <w:t>в</w:t>
      </w:r>
      <w:proofErr w:type="gramEnd"/>
      <w:r w:rsidR="00776204">
        <w:rPr>
          <w:color w:val="000000"/>
          <w:sz w:val="28"/>
          <w:szCs w:val="28"/>
        </w:rPr>
        <w:t xml:space="preserve"> с. </w:t>
      </w:r>
      <w:proofErr w:type="spellStart"/>
      <w:r w:rsidR="00776204">
        <w:rPr>
          <w:color w:val="000000"/>
          <w:sz w:val="28"/>
          <w:szCs w:val="28"/>
        </w:rPr>
        <w:t>Рабак</w:t>
      </w:r>
      <w:proofErr w:type="spellEnd"/>
      <w:r w:rsidR="00776204">
        <w:rPr>
          <w:color w:val="000000"/>
          <w:sz w:val="28"/>
          <w:szCs w:val="28"/>
        </w:rPr>
        <w:t>.</w:t>
      </w:r>
      <w:r w:rsidR="007231EA">
        <w:rPr>
          <w:color w:val="000000"/>
          <w:sz w:val="28"/>
          <w:szCs w:val="28"/>
        </w:rPr>
        <w:t xml:space="preserve"> Коллектив школы с. </w:t>
      </w:r>
      <w:proofErr w:type="spellStart"/>
      <w:r w:rsidR="007231EA">
        <w:rPr>
          <w:color w:val="000000"/>
          <w:sz w:val="28"/>
          <w:szCs w:val="28"/>
        </w:rPr>
        <w:t>Сандугач</w:t>
      </w:r>
      <w:proofErr w:type="spellEnd"/>
      <w:r w:rsidR="007231EA">
        <w:rPr>
          <w:color w:val="000000"/>
          <w:sz w:val="28"/>
          <w:szCs w:val="28"/>
        </w:rPr>
        <w:t xml:space="preserve"> посадили кустарники во дворе школы.</w:t>
      </w:r>
      <w:r w:rsidR="00CE0E23">
        <w:rPr>
          <w:color w:val="000000"/>
          <w:sz w:val="28"/>
          <w:szCs w:val="28"/>
        </w:rPr>
        <w:t xml:space="preserve"> </w:t>
      </w:r>
      <w:r w:rsidR="007231EA">
        <w:rPr>
          <w:color w:val="000000"/>
          <w:sz w:val="28"/>
          <w:szCs w:val="28"/>
        </w:rPr>
        <w:t>Так же участвовали в районных экологических субботниках.</w:t>
      </w:r>
    </w:p>
    <w:p w:rsidR="002D49B8" w:rsidRPr="00DD0B7F" w:rsidRDefault="00377B27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49B8" w:rsidRPr="00DD0B7F">
        <w:rPr>
          <w:color w:val="000000"/>
          <w:sz w:val="28"/>
          <w:szCs w:val="28"/>
        </w:rPr>
        <w:t>В ходе этих мероприятий</w:t>
      </w:r>
      <w:r>
        <w:rPr>
          <w:color w:val="000000"/>
          <w:sz w:val="28"/>
          <w:szCs w:val="28"/>
        </w:rPr>
        <w:t xml:space="preserve"> было посажены более 500 саженцев деревьев,</w:t>
      </w:r>
      <w:r w:rsidR="002D49B8" w:rsidRPr="00DD0B7F">
        <w:rPr>
          <w:color w:val="000000"/>
          <w:sz w:val="28"/>
          <w:szCs w:val="28"/>
        </w:rPr>
        <w:t xml:space="preserve"> очищались от мусора улицы, прилегающие территории организаций, предприятий и частных домов.</w:t>
      </w:r>
    </w:p>
    <w:p w:rsidR="007231EA" w:rsidRDefault="007231EA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49B8" w:rsidRPr="00DD0B7F" w:rsidRDefault="00D94DB0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D74FFA">
        <w:rPr>
          <w:b/>
          <w:color w:val="000000"/>
          <w:sz w:val="28"/>
          <w:szCs w:val="28"/>
        </w:rPr>
        <w:t xml:space="preserve">7. </w:t>
      </w:r>
      <w:r w:rsidR="002D49B8" w:rsidRPr="0001543A">
        <w:rPr>
          <w:b/>
          <w:color w:val="000000"/>
          <w:sz w:val="28"/>
          <w:szCs w:val="28"/>
        </w:rPr>
        <w:t>Работа бюджетных организаций</w:t>
      </w:r>
      <w:r w:rsidR="0001543A">
        <w:rPr>
          <w:b/>
          <w:color w:val="000000"/>
          <w:sz w:val="28"/>
          <w:szCs w:val="28"/>
        </w:rPr>
        <w:t xml:space="preserve">. </w:t>
      </w:r>
      <w:r w:rsidR="002D49B8" w:rsidRPr="00DD0B7F">
        <w:rPr>
          <w:color w:val="000000"/>
          <w:sz w:val="28"/>
          <w:szCs w:val="28"/>
        </w:rPr>
        <w:t>Большое внимание в р</w:t>
      </w:r>
      <w:r w:rsidR="00B11604" w:rsidRPr="00DD0B7F">
        <w:rPr>
          <w:color w:val="000000"/>
          <w:sz w:val="28"/>
          <w:szCs w:val="28"/>
        </w:rPr>
        <w:t xml:space="preserve">аботе администрации </w:t>
      </w:r>
      <w:r w:rsidR="002D49B8" w:rsidRPr="00DD0B7F">
        <w:rPr>
          <w:color w:val="000000"/>
          <w:sz w:val="28"/>
          <w:szCs w:val="28"/>
        </w:rPr>
        <w:t xml:space="preserve"> сельского поселения уделяется созданию условий для качественной работы учреждений образования, культуры и социальной сферы.</w:t>
      </w:r>
    </w:p>
    <w:p w:rsidR="002D49B8" w:rsidRDefault="0001543A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</w:t>
      </w:r>
      <w:r w:rsidR="002D49B8" w:rsidRPr="00DD0B7F">
        <w:rPr>
          <w:color w:val="000000"/>
          <w:sz w:val="28"/>
          <w:szCs w:val="28"/>
        </w:rPr>
        <w:t>В поселении о</w:t>
      </w:r>
      <w:r w:rsidR="00B11604" w:rsidRPr="00DD0B7F">
        <w:rPr>
          <w:color w:val="000000"/>
          <w:sz w:val="28"/>
          <w:szCs w:val="28"/>
        </w:rPr>
        <w:t xml:space="preserve">дна школа. Обучается </w:t>
      </w:r>
      <w:r w:rsidR="007231EA">
        <w:rPr>
          <w:color w:val="000000"/>
          <w:sz w:val="28"/>
          <w:szCs w:val="28"/>
        </w:rPr>
        <w:t>127</w:t>
      </w:r>
      <w:r w:rsidR="002D49B8" w:rsidRPr="00DD0B7F">
        <w:rPr>
          <w:color w:val="000000"/>
          <w:sz w:val="28"/>
          <w:szCs w:val="28"/>
        </w:rPr>
        <w:t xml:space="preserve"> ученик</w:t>
      </w:r>
      <w:r w:rsidR="003D0F10">
        <w:rPr>
          <w:color w:val="000000"/>
          <w:sz w:val="28"/>
          <w:szCs w:val="28"/>
        </w:rPr>
        <w:t>а</w:t>
      </w:r>
      <w:r w:rsidR="002D49B8" w:rsidRPr="00DD0B7F">
        <w:rPr>
          <w:color w:val="000000"/>
          <w:sz w:val="28"/>
          <w:szCs w:val="28"/>
        </w:rPr>
        <w:t>. Коллектив школы сплоченный, педагогический состав – профессионалы сво</w:t>
      </w:r>
      <w:r w:rsidR="00B11604" w:rsidRPr="00DD0B7F">
        <w:rPr>
          <w:color w:val="000000"/>
          <w:sz w:val="28"/>
          <w:szCs w:val="28"/>
        </w:rPr>
        <w:t>его дела. В школе дети</w:t>
      </w:r>
      <w:r w:rsidR="00C02A8E" w:rsidRPr="00DD0B7F">
        <w:rPr>
          <w:color w:val="000000"/>
          <w:sz w:val="28"/>
          <w:szCs w:val="28"/>
        </w:rPr>
        <w:t xml:space="preserve"> обедают, имею</w:t>
      </w:r>
      <w:r w:rsidR="002D49B8" w:rsidRPr="00DD0B7F">
        <w:rPr>
          <w:color w:val="000000"/>
          <w:sz w:val="28"/>
          <w:szCs w:val="28"/>
        </w:rPr>
        <w:t xml:space="preserve">тся </w:t>
      </w:r>
      <w:r w:rsidR="00C02A8E" w:rsidRPr="00DD0B7F">
        <w:rPr>
          <w:color w:val="000000"/>
          <w:sz w:val="28"/>
          <w:szCs w:val="28"/>
        </w:rPr>
        <w:t xml:space="preserve"> 2 </w:t>
      </w:r>
      <w:r w:rsidR="002D49B8" w:rsidRPr="00DD0B7F">
        <w:rPr>
          <w:color w:val="000000"/>
          <w:sz w:val="28"/>
          <w:szCs w:val="28"/>
        </w:rPr>
        <w:t>автобус</w:t>
      </w:r>
      <w:r w:rsidR="00C02A8E" w:rsidRPr="00DD0B7F">
        <w:rPr>
          <w:color w:val="000000"/>
          <w:sz w:val="28"/>
          <w:szCs w:val="28"/>
        </w:rPr>
        <w:t>а</w:t>
      </w:r>
      <w:r w:rsidR="002D49B8" w:rsidRPr="00DD0B7F">
        <w:rPr>
          <w:color w:val="000000"/>
          <w:sz w:val="28"/>
          <w:szCs w:val="28"/>
        </w:rPr>
        <w:t xml:space="preserve"> для </w:t>
      </w:r>
      <w:r w:rsidR="00C02A8E" w:rsidRPr="00DD0B7F">
        <w:rPr>
          <w:color w:val="000000"/>
          <w:sz w:val="28"/>
          <w:szCs w:val="28"/>
        </w:rPr>
        <w:t>подвоза школьников</w:t>
      </w:r>
      <w:r w:rsidR="002D49B8" w:rsidRPr="00DD0B7F">
        <w:rPr>
          <w:color w:val="000000"/>
          <w:sz w:val="28"/>
          <w:szCs w:val="28"/>
        </w:rPr>
        <w:t>.</w:t>
      </w:r>
    </w:p>
    <w:p w:rsidR="002D4BAE" w:rsidRPr="00DD0B7F" w:rsidRDefault="002D4BAE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31EA" w:rsidRDefault="0066743A" w:rsidP="00667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</w:t>
      </w:r>
      <w:r w:rsidR="00D94DB0">
        <w:rPr>
          <w:rFonts w:ascii="Times New Roman" w:hAnsi="Times New Roman" w:cs="Times New Roman"/>
          <w:sz w:val="28"/>
          <w:szCs w:val="28"/>
        </w:rPr>
        <w:t xml:space="preserve"> </w:t>
      </w:r>
      <w:r w:rsidRPr="008305B6">
        <w:rPr>
          <w:rFonts w:ascii="Times New Roman" w:hAnsi="Times New Roman" w:cs="Times New Roman"/>
          <w:sz w:val="28"/>
          <w:szCs w:val="28"/>
        </w:rPr>
        <w:t xml:space="preserve">  На решение проблем организации досуга населения и приобщение жителей к творчеству, культурному развитию, направлена работа сельского </w:t>
      </w:r>
      <w:r w:rsidRPr="008305B6">
        <w:rPr>
          <w:rFonts w:ascii="Times New Roman" w:hAnsi="Times New Roman" w:cs="Times New Roman"/>
          <w:sz w:val="28"/>
          <w:szCs w:val="28"/>
        </w:rPr>
        <w:lastRenderedPageBreak/>
        <w:t>Дома культуры</w:t>
      </w:r>
      <w:r w:rsidR="002D4B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сельских клубов,</w:t>
      </w:r>
      <w:r w:rsidR="002D4BA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филиалов </w:t>
      </w:r>
      <w:r w:rsidRPr="008305B6">
        <w:rPr>
          <w:rFonts w:ascii="Times New Roman" w:hAnsi="Times New Roman" w:cs="Times New Roman"/>
          <w:sz w:val="28"/>
          <w:szCs w:val="28"/>
        </w:rPr>
        <w:t>районной библиотеки. Важным направлением в работе является организация культурно-массовых мероприятий, создание условий для культу</w:t>
      </w:r>
      <w:r w:rsidR="007231EA">
        <w:rPr>
          <w:rFonts w:ascii="Times New Roman" w:hAnsi="Times New Roman" w:cs="Times New Roman"/>
          <w:sz w:val="28"/>
          <w:szCs w:val="28"/>
        </w:rPr>
        <w:t xml:space="preserve">рного отдыха жителям поселения. </w:t>
      </w:r>
      <w:r w:rsidR="00A90526">
        <w:rPr>
          <w:rFonts w:ascii="Times New Roman" w:hAnsi="Times New Roman" w:cs="Times New Roman"/>
          <w:sz w:val="28"/>
          <w:szCs w:val="28"/>
        </w:rPr>
        <w:t xml:space="preserve">В связи с пандемией </w:t>
      </w:r>
      <w:proofErr w:type="spellStart"/>
      <w:r w:rsidR="00A90526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="00A90526">
        <w:rPr>
          <w:rFonts w:ascii="Times New Roman" w:hAnsi="Times New Roman" w:cs="Times New Roman"/>
          <w:sz w:val="28"/>
          <w:szCs w:val="28"/>
        </w:rPr>
        <w:t xml:space="preserve"> и Указом Главы РБ от 18 марта 2020 года № УГ-111 «О введении режима «Повышенная готовность» на территории РБ в связи с угрозой распространения в РБ новой </w:t>
      </w:r>
      <w:proofErr w:type="spellStart"/>
      <w:r w:rsidR="00A90526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A90526">
        <w:rPr>
          <w:rFonts w:ascii="Times New Roman" w:hAnsi="Times New Roman" w:cs="Times New Roman"/>
          <w:sz w:val="28"/>
          <w:szCs w:val="28"/>
        </w:rPr>
        <w:t xml:space="preserve">  инфекции (2019-</w:t>
      </w:r>
      <w:proofErr w:type="spellStart"/>
      <w:r w:rsidR="00A90526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A90526">
        <w:rPr>
          <w:rFonts w:ascii="Times New Roman" w:hAnsi="Times New Roman" w:cs="Times New Roman"/>
          <w:sz w:val="28"/>
          <w:szCs w:val="28"/>
        </w:rPr>
        <w:t>)»</w:t>
      </w:r>
      <w:r w:rsidR="00CE3FA7">
        <w:rPr>
          <w:rFonts w:ascii="Times New Roman" w:hAnsi="Times New Roman" w:cs="Times New Roman"/>
          <w:sz w:val="28"/>
          <w:szCs w:val="28"/>
        </w:rPr>
        <w:t xml:space="preserve"> большинство мероприятий было</w:t>
      </w:r>
      <w:r w:rsidR="00A90526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="00CE3FA7">
        <w:rPr>
          <w:rFonts w:ascii="Times New Roman" w:hAnsi="Times New Roman" w:cs="Times New Roman"/>
          <w:sz w:val="28"/>
          <w:szCs w:val="28"/>
        </w:rPr>
        <w:t>но</w:t>
      </w:r>
      <w:r w:rsidR="00A90526">
        <w:rPr>
          <w:rFonts w:ascii="Times New Roman" w:hAnsi="Times New Roman" w:cs="Times New Roman"/>
          <w:sz w:val="28"/>
          <w:szCs w:val="28"/>
        </w:rPr>
        <w:t xml:space="preserve"> в удаленном режиме.</w:t>
      </w:r>
    </w:p>
    <w:p w:rsidR="00CE3FA7" w:rsidRDefault="00CE3FA7" w:rsidP="00667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20.04.2020 г. – Участие в акции «Сидим дома, творим дома» мастер класс по алмазной вышивке.</w:t>
      </w:r>
    </w:p>
    <w:p w:rsidR="00CE3FA7" w:rsidRDefault="00CE3FA7" w:rsidP="00667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02.05.2020 г. – Участие в акции «Цикл песен и стихов о войне»</w:t>
      </w:r>
    </w:p>
    <w:p w:rsidR="00CE3FA7" w:rsidRDefault="00CE3FA7" w:rsidP="00667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14.05.2020 г. – Участие в акции «Талантливые семьи Башкортостана»</w:t>
      </w:r>
    </w:p>
    <w:p w:rsidR="00CE3FA7" w:rsidRDefault="00CE3FA7" w:rsidP="00667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 2020 г. – Участие в акции «Окна России»</w:t>
      </w:r>
    </w:p>
    <w:p w:rsidR="00CE3FA7" w:rsidRDefault="00CE3FA7" w:rsidP="00667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12.06.2020 г. - Участие в акции хоровод Единства «Россия – родина моя!»</w:t>
      </w:r>
    </w:p>
    <w:p w:rsidR="00CE3FA7" w:rsidRDefault="00CE3FA7" w:rsidP="00667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04.07.2020 г. - Участие в акции «Моя семья – моя крепость»</w:t>
      </w:r>
    </w:p>
    <w:p w:rsidR="00CE3FA7" w:rsidRDefault="00D508BB" w:rsidP="00667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09.07.2020 г.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 конкурс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«Ромашковое счастье»</w:t>
      </w:r>
    </w:p>
    <w:p w:rsidR="00CE3FA7" w:rsidRDefault="00D508BB" w:rsidP="00667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17.07.2020 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Фотоакция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«Ярмарка идей»</w:t>
      </w:r>
    </w:p>
    <w:p w:rsidR="00CE3FA7" w:rsidRPr="00A90526" w:rsidRDefault="00D508BB" w:rsidP="00667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21.07.2020 г. - Участие в акции «Я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508BB" w:rsidRDefault="00D508BB" w:rsidP="00667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14.08.2020 г. –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видеомарафоне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«Пасека – медовый рай»</w:t>
      </w:r>
    </w:p>
    <w:p w:rsidR="0066743A" w:rsidRDefault="00D508BB" w:rsidP="00667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20.08.2020 г. - </w:t>
      </w:r>
      <w:r w:rsidR="0066743A" w:rsidRPr="008305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Участие в акции «Янаул в лицах»</w:t>
      </w:r>
    </w:p>
    <w:p w:rsidR="00D508BB" w:rsidRDefault="00D508BB" w:rsidP="00667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21.08.2020 г.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 конкурс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«Мои любимые, домашние животные»</w:t>
      </w:r>
    </w:p>
    <w:p w:rsidR="00D508BB" w:rsidRDefault="00D508BB" w:rsidP="00667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29.08.2020 г. – Участие в детском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конкурсефотографий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видеороликов «Лето, ах лето…»</w:t>
      </w:r>
      <w:proofErr w:type="gramEnd"/>
    </w:p>
    <w:p w:rsidR="00D508BB" w:rsidRDefault="00D508BB" w:rsidP="00667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08.09.2020 г. – Участие в фотомарафоне «Красота национального костюма»</w:t>
      </w:r>
    </w:p>
    <w:p w:rsidR="00D508BB" w:rsidRDefault="00D508BB" w:rsidP="00667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06.09.2020 г. –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видеомарафоне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«Мастерство своим внукам»</w:t>
      </w:r>
    </w:p>
    <w:p w:rsidR="00D508BB" w:rsidRDefault="00D508BB" w:rsidP="00667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03.11.2020 г. – Участие </w:t>
      </w:r>
      <w:r w:rsidR="00357ADC">
        <w:rPr>
          <w:rFonts w:ascii="Times New Roman" w:hAnsi="Times New Roman" w:cs="Times New Roman"/>
          <w:sz w:val="28"/>
          <w:szCs w:val="28"/>
        </w:rPr>
        <w:t>во Всероссийской культурно-образовательной акции «Ночь искусств»</w:t>
      </w:r>
    </w:p>
    <w:p w:rsidR="00357ADC" w:rsidRDefault="00357ADC" w:rsidP="00667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10.11.2020 г. – Участие в конкурсе сказателей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мунажатов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Менгелек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57ADC" w:rsidRDefault="00357ADC" w:rsidP="00667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11.11.2020 г. – Участие в викторине, приуроченной ко Дню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погибшихв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первой мировой войне</w:t>
      </w:r>
    </w:p>
    <w:p w:rsidR="00357ADC" w:rsidRDefault="00357ADC" w:rsidP="00667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16.11.2020 г. – Участие во всемирном дне рукоделия</w:t>
      </w:r>
    </w:p>
    <w:p w:rsidR="00357ADC" w:rsidRDefault="00357ADC" w:rsidP="00667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17.11.2020 г. –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конкурсефотоколлажей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«Мой сынок мои крылья за спиной»</w:t>
      </w:r>
    </w:p>
    <w:p w:rsidR="00357ADC" w:rsidRDefault="00357ADC" w:rsidP="00667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28.11.2020 г. –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видеомарафоне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«Под маминым крылом…»</w:t>
      </w:r>
    </w:p>
    <w:p w:rsidR="00357ADC" w:rsidRDefault="00357ADC" w:rsidP="00667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04.12.2020 г. – Участие в акции «Письмо Деду Морозу»</w:t>
      </w:r>
    </w:p>
    <w:p w:rsidR="00357ADC" w:rsidRDefault="00357ADC" w:rsidP="00667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16.12.2020 г. –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видеомарафоне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иле бар»</w:t>
      </w:r>
    </w:p>
    <w:p w:rsidR="001C1B82" w:rsidRPr="00E27C8F" w:rsidRDefault="001C1B82" w:rsidP="00E27C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35F7" w:rsidRDefault="001C1B82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2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52CC6" w:rsidRPr="00DD0B7F">
        <w:rPr>
          <w:sz w:val="28"/>
          <w:szCs w:val="28"/>
        </w:rPr>
        <w:t xml:space="preserve">По линии здравоохранения жителей поселения обслуживают: </w:t>
      </w:r>
      <w:proofErr w:type="spellStart"/>
      <w:r w:rsidR="00952CC6" w:rsidRPr="00DD0B7F">
        <w:rPr>
          <w:sz w:val="28"/>
          <w:szCs w:val="28"/>
        </w:rPr>
        <w:t>ФАПы</w:t>
      </w:r>
      <w:proofErr w:type="spellEnd"/>
      <w:r w:rsidR="00952CC6" w:rsidRPr="00DD0B7F">
        <w:rPr>
          <w:sz w:val="28"/>
          <w:szCs w:val="28"/>
        </w:rPr>
        <w:t xml:space="preserve"> в с. </w:t>
      </w:r>
      <w:proofErr w:type="spellStart"/>
      <w:r w:rsidR="00952CC6" w:rsidRPr="00DD0B7F">
        <w:rPr>
          <w:sz w:val="28"/>
          <w:szCs w:val="28"/>
        </w:rPr>
        <w:t>Сандугач</w:t>
      </w:r>
      <w:proofErr w:type="spellEnd"/>
      <w:r w:rsidR="00952CC6" w:rsidRPr="00DD0B7F">
        <w:rPr>
          <w:sz w:val="28"/>
          <w:szCs w:val="28"/>
        </w:rPr>
        <w:t xml:space="preserve">,   с. </w:t>
      </w:r>
      <w:proofErr w:type="spellStart"/>
      <w:r w:rsidR="00952CC6" w:rsidRPr="00DD0B7F">
        <w:rPr>
          <w:sz w:val="28"/>
          <w:szCs w:val="28"/>
        </w:rPr>
        <w:t>Барабановка</w:t>
      </w:r>
      <w:proofErr w:type="spellEnd"/>
      <w:proofErr w:type="gramStart"/>
      <w:r w:rsidR="00952CC6" w:rsidRPr="00DD0B7F">
        <w:rPr>
          <w:sz w:val="28"/>
          <w:szCs w:val="28"/>
        </w:rPr>
        <w:t xml:space="preserve"> ,</w:t>
      </w:r>
      <w:proofErr w:type="gramEnd"/>
      <w:r w:rsidR="00952CC6" w:rsidRPr="00DD0B7F">
        <w:rPr>
          <w:sz w:val="28"/>
          <w:szCs w:val="28"/>
        </w:rPr>
        <w:t xml:space="preserve"> с. </w:t>
      </w:r>
      <w:proofErr w:type="spellStart"/>
      <w:r w:rsidR="00952CC6" w:rsidRPr="00DD0B7F">
        <w:rPr>
          <w:sz w:val="28"/>
          <w:szCs w:val="28"/>
        </w:rPr>
        <w:t>Рабак</w:t>
      </w:r>
      <w:proofErr w:type="spellEnd"/>
      <w:r w:rsidR="00357ADC">
        <w:rPr>
          <w:sz w:val="28"/>
          <w:szCs w:val="28"/>
        </w:rPr>
        <w:t>. За 2020</w:t>
      </w:r>
      <w:r w:rsidR="006E30C4">
        <w:rPr>
          <w:sz w:val="28"/>
          <w:szCs w:val="28"/>
        </w:rPr>
        <w:t xml:space="preserve"> год</w:t>
      </w:r>
      <w:r w:rsidR="00A356B9">
        <w:rPr>
          <w:sz w:val="28"/>
          <w:szCs w:val="28"/>
        </w:rPr>
        <w:t xml:space="preserve">у в рамках Федерального </w:t>
      </w:r>
      <w:r w:rsidR="00A356B9">
        <w:rPr>
          <w:sz w:val="28"/>
          <w:szCs w:val="28"/>
        </w:rPr>
        <w:lastRenderedPageBreak/>
        <w:t>проекта «Развитие системы оказания первичной медико-санитарной помощи» национального проекта «</w:t>
      </w:r>
      <w:proofErr w:type="spellStart"/>
      <w:r w:rsidR="00A356B9">
        <w:rPr>
          <w:sz w:val="28"/>
          <w:szCs w:val="28"/>
        </w:rPr>
        <w:t>Здравохранение</w:t>
      </w:r>
      <w:proofErr w:type="spellEnd"/>
      <w:r w:rsidR="00A356B9">
        <w:rPr>
          <w:sz w:val="28"/>
          <w:szCs w:val="28"/>
        </w:rPr>
        <w:t xml:space="preserve">»» в с. </w:t>
      </w:r>
      <w:proofErr w:type="spellStart"/>
      <w:r w:rsidR="00A356B9">
        <w:rPr>
          <w:sz w:val="28"/>
          <w:szCs w:val="28"/>
        </w:rPr>
        <w:t>Сандугач</w:t>
      </w:r>
      <w:proofErr w:type="spellEnd"/>
      <w:r w:rsidR="00A356B9">
        <w:rPr>
          <w:sz w:val="28"/>
          <w:szCs w:val="28"/>
        </w:rPr>
        <w:t xml:space="preserve"> установили </w:t>
      </w:r>
      <w:proofErr w:type="gramStart"/>
      <w:r w:rsidR="00A356B9">
        <w:rPr>
          <w:sz w:val="28"/>
          <w:szCs w:val="28"/>
        </w:rPr>
        <w:t>новый</w:t>
      </w:r>
      <w:proofErr w:type="gramEnd"/>
      <w:r w:rsidR="00A356B9">
        <w:rPr>
          <w:sz w:val="28"/>
          <w:szCs w:val="28"/>
        </w:rPr>
        <w:t xml:space="preserve"> модульный ФАП</w:t>
      </w:r>
      <w:r>
        <w:rPr>
          <w:sz w:val="28"/>
          <w:szCs w:val="28"/>
        </w:rPr>
        <w:t>.</w:t>
      </w:r>
    </w:p>
    <w:p w:rsidR="002D49B8" w:rsidRPr="00DD0B7F" w:rsidRDefault="006E30C4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C1B82">
        <w:rPr>
          <w:sz w:val="28"/>
          <w:szCs w:val="28"/>
        </w:rPr>
        <w:t xml:space="preserve">   </w:t>
      </w:r>
      <w:r w:rsidR="007912F0">
        <w:rPr>
          <w:sz w:val="28"/>
          <w:szCs w:val="28"/>
        </w:rPr>
        <w:t xml:space="preserve"> </w:t>
      </w:r>
    </w:p>
    <w:p w:rsidR="00980200" w:rsidRPr="00DD0B7F" w:rsidRDefault="00193649" w:rsidP="00E73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299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FFA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35F7" w:rsidRPr="00DD0B7F">
        <w:rPr>
          <w:rFonts w:ascii="Times New Roman" w:hAnsi="Times New Roman" w:cs="Times New Roman"/>
          <w:b/>
          <w:sz w:val="28"/>
          <w:szCs w:val="28"/>
        </w:rPr>
        <w:t>Торговля:</w:t>
      </w:r>
      <w:r w:rsidR="00015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5F7" w:rsidRPr="00DD0B7F">
        <w:rPr>
          <w:rFonts w:ascii="Times New Roman" w:hAnsi="Times New Roman" w:cs="Times New Roman"/>
          <w:sz w:val="28"/>
          <w:szCs w:val="28"/>
        </w:rPr>
        <w:t xml:space="preserve">Большую работу по обеспечению населения товарами повседневного спроса ведут </w:t>
      </w:r>
      <w:r w:rsidR="00F035F7" w:rsidRPr="003C3C10">
        <w:rPr>
          <w:rFonts w:ascii="Times New Roman" w:hAnsi="Times New Roman" w:cs="Times New Roman"/>
          <w:sz w:val="28"/>
          <w:szCs w:val="28"/>
        </w:rPr>
        <w:t>магазин</w:t>
      </w:r>
      <w:r w:rsidR="00952CC6" w:rsidRPr="003C3C10">
        <w:rPr>
          <w:rFonts w:ascii="Times New Roman" w:hAnsi="Times New Roman" w:cs="Times New Roman"/>
          <w:sz w:val="28"/>
          <w:szCs w:val="28"/>
        </w:rPr>
        <w:t>ы ИП</w:t>
      </w:r>
      <w:r w:rsidR="003C3C10">
        <w:rPr>
          <w:rFonts w:ascii="Times New Roman" w:hAnsi="Times New Roman" w:cs="Times New Roman"/>
          <w:sz w:val="28"/>
          <w:szCs w:val="28"/>
        </w:rPr>
        <w:t>:</w:t>
      </w:r>
      <w:r w:rsidR="00A356B9">
        <w:rPr>
          <w:rFonts w:ascii="Times New Roman" w:hAnsi="Times New Roman" w:cs="Times New Roman"/>
          <w:sz w:val="28"/>
          <w:szCs w:val="28"/>
        </w:rPr>
        <w:t xml:space="preserve"> </w:t>
      </w:r>
      <w:r w:rsidR="005C1C16">
        <w:rPr>
          <w:rFonts w:ascii="Times New Roman" w:hAnsi="Times New Roman" w:cs="Times New Roman"/>
          <w:sz w:val="28"/>
          <w:szCs w:val="28"/>
        </w:rPr>
        <w:t>Суходольской  Ю</w:t>
      </w:r>
      <w:r w:rsidR="005C1C16" w:rsidRPr="005C1C16">
        <w:rPr>
          <w:rFonts w:ascii="Times New Roman" w:hAnsi="Times New Roman" w:cs="Times New Roman"/>
          <w:sz w:val="28"/>
          <w:szCs w:val="28"/>
        </w:rPr>
        <w:t>.</w:t>
      </w:r>
      <w:r w:rsidR="006E30C4" w:rsidRPr="005C1C16">
        <w:rPr>
          <w:rFonts w:ascii="Times New Roman" w:hAnsi="Times New Roman" w:cs="Times New Roman"/>
          <w:sz w:val="28"/>
          <w:szCs w:val="28"/>
        </w:rPr>
        <w:t>Е.</w:t>
      </w:r>
      <w:r w:rsidR="006E30C4">
        <w:rPr>
          <w:rFonts w:ascii="Times New Roman" w:hAnsi="Times New Roman" w:cs="Times New Roman"/>
          <w:sz w:val="28"/>
          <w:szCs w:val="28"/>
        </w:rPr>
        <w:t>,</w:t>
      </w:r>
      <w:r w:rsidR="003C3C10" w:rsidRPr="006A4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C10" w:rsidRPr="006A4808">
        <w:rPr>
          <w:rFonts w:ascii="Times New Roman" w:hAnsi="Times New Roman" w:cs="Times New Roman"/>
          <w:sz w:val="28"/>
          <w:szCs w:val="28"/>
        </w:rPr>
        <w:t>Мардамшин</w:t>
      </w:r>
      <w:r w:rsidR="003C3C1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C3C10" w:rsidRPr="006A4808">
        <w:rPr>
          <w:rFonts w:ascii="Times New Roman" w:hAnsi="Times New Roman" w:cs="Times New Roman"/>
          <w:sz w:val="28"/>
          <w:szCs w:val="28"/>
        </w:rPr>
        <w:t xml:space="preserve"> А.Ф. </w:t>
      </w:r>
      <w:r w:rsidR="003C3C10">
        <w:rPr>
          <w:rFonts w:ascii="Times New Roman" w:hAnsi="Times New Roman" w:cs="Times New Roman"/>
          <w:sz w:val="28"/>
          <w:szCs w:val="28"/>
        </w:rPr>
        <w:t>, Исаевой С.Р.</w:t>
      </w:r>
      <w:r w:rsidR="00DD0B7F">
        <w:rPr>
          <w:rFonts w:ascii="Times New Roman" w:hAnsi="Times New Roman" w:cs="Times New Roman"/>
          <w:b/>
          <w:sz w:val="28"/>
          <w:szCs w:val="28"/>
        </w:rPr>
        <w:t>,</w:t>
      </w:r>
      <w:r w:rsidR="003C3C10" w:rsidRPr="003C3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C10" w:rsidRPr="006A4808">
        <w:rPr>
          <w:rFonts w:ascii="Times New Roman" w:hAnsi="Times New Roman" w:cs="Times New Roman"/>
          <w:sz w:val="28"/>
          <w:szCs w:val="28"/>
        </w:rPr>
        <w:t>Гильманшин</w:t>
      </w:r>
      <w:r w:rsidR="003C3C1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C3C10" w:rsidRPr="006A4808">
        <w:rPr>
          <w:rFonts w:ascii="Times New Roman" w:hAnsi="Times New Roman" w:cs="Times New Roman"/>
          <w:sz w:val="28"/>
          <w:szCs w:val="28"/>
        </w:rPr>
        <w:t xml:space="preserve"> Г.Д. </w:t>
      </w:r>
      <w:proofErr w:type="spellStart"/>
      <w:r w:rsidR="003C3C10"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 w:rsidR="003C3C10">
        <w:rPr>
          <w:rFonts w:ascii="Times New Roman" w:hAnsi="Times New Roman" w:cs="Times New Roman"/>
          <w:sz w:val="28"/>
          <w:szCs w:val="28"/>
        </w:rPr>
        <w:t xml:space="preserve"> В.С</w:t>
      </w:r>
      <w:r w:rsidR="003C3C10" w:rsidRPr="003E17CC">
        <w:rPr>
          <w:rFonts w:ascii="Times New Roman" w:hAnsi="Times New Roman" w:cs="Times New Roman"/>
          <w:sz w:val="28"/>
          <w:szCs w:val="28"/>
        </w:rPr>
        <w:t>.</w:t>
      </w:r>
      <w:r w:rsidR="003C3C10" w:rsidRPr="00DD0B7F">
        <w:rPr>
          <w:rFonts w:ascii="Times New Roman" w:hAnsi="Times New Roman" w:cs="Times New Roman"/>
          <w:sz w:val="28"/>
          <w:szCs w:val="28"/>
        </w:rPr>
        <w:t xml:space="preserve"> </w:t>
      </w:r>
      <w:r w:rsidR="00F035F7" w:rsidRPr="00DD0B7F">
        <w:rPr>
          <w:rFonts w:ascii="Times New Roman" w:hAnsi="Times New Roman" w:cs="Times New Roman"/>
          <w:sz w:val="28"/>
          <w:szCs w:val="28"/>
        </w:rPr>
        <w:t xml:space="preserve"> имеется хороший ассортимент, все обеспечены кадрами, жалоб на них работу не было.</w:t>
      </w:r>
    </w:p>
    <w:p w:rsidR="002D49B8" w:rsidRPr="00DD0B7F" w:rsidRDefault="00193649" w:rsidP="00A356B9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7299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52CC6" w:rsidRPr="00DD0B7F">
        <w:rPr>
          <w:rFonts w:ascii="Times New Roman" w:hAnsi="Times New Roman" w:cs="Times New Roman"/>
          <w:b/>
          <w:sz w:val="28"/>
          <w:szCs w:val="28"/>
        </w:rPr>
        <w:t>На территории поселения осуществляют свою деятельность</w:t>
      </w:r>
      <w:r w:rsidR="006E3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CC6" w:rsidRPr="00DD0B7F">
        <w:rPr>
          <w:rFonts w:ascii="Times New Roman" w:hAnsi="Times New Roman" w:cs="Times New Roman"/>
          <w:b/>
          <w:sz w:val="28"/>
          <w:szCs w:val="28"/>
        </w:rPr>
        <w:t>составляющие налогооблагаемую базу: 3  сельскохозяйственные предприятия</w:t>
      </w:r>
      <w:r w:rsidR="00952CC6" w:rsidRPr="00DD0B7F">
        <w:rPr>
          <w:rFonts w:ascii="Times New Roman" w:hAnsi="Times New Roman" w:cs="Times New Roman"/>
          <w:sz w:val="28"/>
          <w:szCs w:val="28"/>
        </w:rPr>
        <w:t xml:space="preserve">: ООО « </w:t>
      </w:r>
      <w:proofErr w:type="spellStart"/>
      <w:r w:rsidR="00952CC6" w:rsidRPr="00DD0B7F">
        <w:rPr>
          <w:rFonts w:ascii="Times New Roman" w:hAnsi="Times New Roman" w:cs="Times New Roman"/>
          <w:sz w:val="28"/>
          <w:szCs w:val="28"/>
        </w:rPr>
        <w:t>АгроМ</w:t>
      </w:r>
      <w:proofErr w:type="spellEnd"/>
      <w:r w:rsidR="00AB7DED" w:rsidRPr="00DD0B7F">
        <w:rPr>
          <w:rFonts w:ascii="Times New Roman" w:hAnsi="Times New Roman" w:cs="Times New Roman"/>
          <w:sz w:val="28"/>
          <w:szCs w:val="28"/>
        </w:rPr>
        <w:t>»,</w:t>
      </w:r>
      <w:r w:rsidR="00DD0B7F">
        <w:rPr>
          <w:rFonts w:ascii="Times New Roman" w:hAnsi="Times New Roman" w:cs="Times New Roman"/>
          <w:sz w:val="28"/>
          <w:szCs w:val="28"/>
        </w:rPr>
        <w:t xml:space="preserve"> </w:t>
      </w:r>
      <w:r w:rsidR="00AB7DED" w:rsidRPr="00DD0B7F">
        <w:rPr>
          <w:rFonts w:ascii="Times New Roman" w:hAnsi="Times New Roman" w:cs="Times New Roman"/>
          <w:sz w:val="28"/>
          <w:szCs w:val="28"/>
        </w:rPr>
        <w:t xml:space="preserve">ООО « </w:t>
      </w:r>
      <w:proofErr w:type="spellStart"/>
      <w:r w:rsidR="00AB7DED" w:rsidRPr="00DD0B7F">
        <w:rPr>
          <w:rFonts w:ascii="Times New Roman" w:hAnsi="Times New Roman" w:cs="Times New Roman"/>
          <w:sz w:val="28"/>
          <w:szCs w:val="28"/>
        </w:rPr>
        <w:t>Ужара</w:t>
      </w:r>
      <w:proofErr w:type="spellEnd"/>
      <w:r w:rsidR="00AB7DED" w:rsidRPr="00DD0B7F">
        <w:rPr>
          <w:rFonts w:ascii="Times New Roman" w:hAnsi="Times New Roman" w:cs="Times New Roman"/>
          <w:sz w:val="28"/>
          <w:szCs w:val="28"/>
        </w:rPr>
        <w:t>», ООО « Мичуринский»</w:t>
      </w:r>
      <w:r w:rsidR="00EA1313">
        <w:rPr>
          <w:rFonts w:ascii="Times New Roman" w:hAnsi="Times New Roman" w:cs="Times New Roman"/>
          <w:sz w:val="28"/>
          <w:szCs w:val="28"/>
        </w:rPr>
        <w:t>,</w:t>
      </w:r>
      <w:r w:rsidR="00DD0B7F">
        <w:rPr>
          <w:rFonts w:ascii="Times New Roman" w:hAnsi="Times New Roman" w:cs="Times New Roman"/>
          <w:sz w:val="28"/>
          <w:szCs w:val="28"/>
        </w:rPr>
        <w:t xml:space="preserve"> </w:t>
      </w:r>
      <w:r w:rsidR="00952CC6" w:rsidRPr="003C3C10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AB7DED" w:rsidRPr="00DD0B7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01543A" w:rsidRPr="006A48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1543A" w:rsidRPr="006A480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1543A" w:rsidRPr="006A4808">
        <w:rPr>
          <w:rFonts w:ascii="Times New Roman" w:hAnsi="Times New Roman" w:cs="Times New Roman"/>
          <w:sz w:val="28"/>
          <w:szCs w:val="28"/>
        </w:rPr>
        <w:t>андугач</w:t>
      </w:r>
      <w:proofErr w:type="spellEnd"/>
      <w:r w:rsidR="0001543A" w:rsidRPr="006A4808">
        <w:rPr>
          <w:rFonts w:ascii="Times New Roman" w:hAnsi="Times New Roman" w:cs="Times New Roman"/>
          <w:sz w:val="28"/>
          <w:szCs w:val="28"/>
        </w:rPr>
        <w:t xml:space="preserve">  </w:t>
      </w:r>
      <w:r w:rsidR="006E30C4">
        <w:rPr>
          <w:rFonts w:ascii="Times New Roman" w:hAnsi="Times New Roman" w:cs="Times New Roman"/>
          <w:sz w:val="28"/>
          <w:szCs w:val="28"/>
        </w:rPr>
        <w:t xml:space="preserve">Суходольская </w:t>
      </w:r>
      <w:r w:rsidR="0047299A">
        <w:rPr>
          <w:rFonts w:ascii="Times New Roman" w:hAnsi="Times New Roman" w:cs="Times New Roman"/>
          <w:sz w:val="28"/>
          <w:szCs w:val="28"/>
        </w:rPr>
        <w:t>Ю.Е</w:t>
      </w:r>
      <w:r w:rsidR="0001543A" w:rsidRPr="006A4808">
        <w:rPr>
          <w:rFonts w:ascii="Times New Roman" w:hAnsi="Times New Roman" w:cs="Times New Roman"/>
          <w:sz w:val="28"/>
          <w:szCs w:val="28"/>
        </w:rPr>
        <w:t>.</w:t>
      </w:r>
      <w:r w:rsidR="0001543A">
        <w:rPr>
          <w:rFonts w:ascii="Times New Roman" w:hAnsi="Times New Roman" w:cs="Times New Roman"/>
          <w:sz w:val="28"/>
          <w:szCs w:val="28"/>
        </w:rPr>
        <w:t>,</w:t>
      </w:r>
      <w:r w:rsidR="0001543A" w:rsidRPr="006A4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43A" w:rsidRPr="006A4808">
        <w:rPr>
          <w:rFonts w:ascii="Times New Roman" w:hAnsi="Times New Roman" w:cs="Times New Roman"/>
          <w:sz w:val="28"/>
          <w:szCs w:val="28"/>
        </w:rPr>
        <w:t>Мардамшин</w:t>
      </w:r>
      <w:proofErr w:type="spellEnd"/>
      <w:r w:rsidR="0001543A" w:rsidRPr="006A4808">
        <w:rPr>
          <w:rFonts w:ascii="Times New Roman" w:hAnsi="Times New Roman" w:cs="Times New Roman"/>
          <w:sz w:val="28"/>
          <w:szCs w:val="28"/>
        </w:rPr>
        <w:t xml:space="preserve"> А.Ф.</w:t>
      </w:r>
      <w:r w:rsidR="0001543A">
        <w:rPr>
          <w:rFonts w:ascii="Times New Roman" w:hAnsi="Times New Roman" w:cs="Times New Roman"/>
          <w:sz w:val="28"/>
          <w:szCs w:val="28"/>
        </w:rPr>
        <w:t>,</w:t>
      </w:r>
      <w:r w:rsidR="003C3C10">
        <w:rPr>
          <w:rFonts w:ascii="Times New Roman" w:hAnsi="Times New Roman" w:cs="Times New Roman"/>
          <w:sz w:val="28"/>
          <w:szCs w:val="28"/>
        </w:rPr>
        <w:t xml:space="preserve"> Исаева С.Р.</w:t>
      </w:r>
      <w:r w:rsidR="0001543A" w:rsidRPr="006A4808">
        <w:rPr>
          <w:rFonts w:ascii="Times New Roman" w:hAnsi="Times New Roman" w:cs="Times New Roman"/>
          <w:sz w:val="28"/>
          <w:szCs w:val="28"/>
        </w:rPr>
        <w:t xml:space="preserve">; с. </w:t>
      </w:r>
      <w:proofErr w:type="spellStart"/>
      <w:r w:rsidR="0001543A" w:rsidRPr="006A4808">
        <w:rPr>
          <w:rFonts w:ascii="Times New Roman" w:hAnsi="Times New Roman" w:cs="Times New Roman"/>
          <w:sz w:val="28"/>
          <w:szCs w:val="28"/>
        </w:rPr>
        <w:t>Барабановка</w:t>
      </w:r>
      <w:proofErr w:type="spellEnd"/>
      <w:r w:rsidR="0001543A" w:rsidRPr="006A4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43A" w:rsidRPr="006A4808">
        <w:rPr>
          <w:rFonts w:ascii="Times New Roman" w:hAnsi="Times New Roman" w:cs="Times New Roman"/>
          <w:sz w:val="28"/>
          <w:szCs w:val="28"/>
        </w:rPr>
        <w:t>Гильманшина</w:t>
      </w:r>
      <w:proofErr w:type="spellEnd"/>
      <w:r w:rsidR="0001543A" w:rsidRPr="006A4808">
        <w:rPr>
          <w:rFonts w:ascii="Times New Roman" w:hAnsi="Times New Roman" w:cs="Times New Roman"/>
          <w:sz w:val="28"/>
          <w:szCs w:val="28"/>
        </w:rPr>
        <w:t xml:space="preserve"> Г.Д. , </w:t>
      </w:r>
      <w:proofErr w:type="spellStart"/>
      <w:r w:rsidR="0001543A" w:rsidRPr="006A4808">
        <w:rPr>
          <w:rFonts w:ascii="Times New Roman" w:hAnsi="Times New Roman" w:cs="Times New Roman"/>
          <w:sz w:val="28"/>
          <w:szCs w:val="28"/>
        </w:rPr>
        <w:t>Мардамшин</w:t>
      </w:r>
      <w:proofErr w:type="spellEnd"/>
      <w:r w:rsidR="0001543A" w:rsidRPr="006A4808">
        <w:rPr>
          <w:rFonts w:ascii="Times New Roman" w:hAnsi="Times New Roman" w:cs="Times New Roman"/>
          <w:sz w:val="28"/>
          <w:szCs w:val="28"/>
        </w:rPr>
        <w:t xml:space="preserve"> А.Ф.</w:t>
      </w:r>
      <w:r w:rsidR="0001543A">
        <w:rPr>
          <w:rFonts w:ascii="Times New Roman" w:hAnsi="Times New Roman" w:cs="Times New Roman"/>
          <w:sz w:val="28"/>
          <w:szCs w:val="28"/>
        </w:rPr>
        <w:t>,.</w:t>
      </w:r>
      <w:r w:rsidR="0001543A" w:rsidRPr="006A4808">
        <w:rPr>
          <w:rFonts w:ascii="Times New Roman" w:hAnsi="Times New Roman" w:cs="Times New Roman"/>
          <w:sz w:val="28"/>
          <w:szCs w:val="28"/>
        </w:rPr>
        <w:t xml:space="preserve">; </w:t>
      </w:r>
      <w:r w:rsidR="0001543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1543A">
        <w:rPr>
          <w:rFonts w:ascii="Times New Roman" w:hAnsi="Times New Roman" w:cs="Times New Roman"/>
          <w:sz w:val="28"/>
          <w:szCs w:val="28"/>
        </w:rPr>
        <w:t>Арлян</w:t>
      </w:r>
      <w:proofErr w:type="spellEnd"/>
      <w:r w:rsidR="0001543A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01543A">
        <w:rPr>
          <w:rFonts w:ascii="Times New Roman" w:hAnsi="Times New Roman" w:cs="Times New Roman"/>
          <w:sz w:val="28"/>
          <w:szCs w:val="28"/>
        </w:rPr>
        <w:t>Идиятуллины</w:t>
      </w:r>
      <w:proofErr w:type="spellEnd"/>
      <w:r w:rsidR="00015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43A">
        <w:rPr>
          <w:rFonts w:ascii="Times New Roman" w:hAnsi="Times New Roman" w:cs="Times New Roman"/>
          <w:sz w:val="28"/>
          <w:szCs w:val="28"/>
        </w:rPr>
        <w:t>Вдадимир</w:t>
      </w:r>
      <w:proofErr w:type="spellEnd"/>
      <w:r w:rsidR="0001543A">
        <w:rPr>
          <w:rFonts w:ascii="Times New Roman" w:hAnsi="Times New Roman" w:cs="Times New Roman"/>
          <w:sz w:val="28"/>
          <w:szCs w:val="28"/>
        </w:rPr>
        <w:t xml:space="preserve"> и Леонид, </w:t>
      </w:r>
      <w:proofErr w:type="spellStart"/>
      <w:r w:rsidR="0001543A">
        <w:rPr>
          <w:rFonts w:ascii="Times New Roman" w:hAnsi="Times New Roman" w:cs="Times New Roman"/>
          <w:sz w:val="28"/>
          <w:szCs w:val="28"/>
        </w:rPr>
        <w:t>д.Норканово</w:t>
      </w:r>
      <w:proofErr w:type="spellEnd"/>
      <w:r w:rsidR="00015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43A">
        <w:rPr>
          <w:rFonts w:ascii="Times New Roman" w:hAnsi="Times New Roman" w:cs="Times New Roman"/>
          <w:sz w:val="28"/>
          <w:szCs w:val="28"/>
        </w:rPr>
        <w:t>Минлибаев</w:t>
      </w:r>
      <w:proofErr w:type="spellEnd"/>
      <w:r w:rsidR="0001543A">
        <w:rPr>
          <w:rFonts w:ascii="Times New Roman" w:hAnsi="Times New Roman" w:cs="Times New Roman"/>
          <w:sz w:val="28"/>
          <w:szCs w:val="28"/>
        </w:rPr>
        <w:t xml:space="preserve"> Г.У., с. </w:t>
      </w:r>
      <w:proofErr w:type="spellStart"/>
      <w:r w:rsidR="0001543A">
        <w:rPr>
          <w:rFonts w:ascii="Times New Roman" w:hAnsi="Times New Roman" w:cs="Times New Roman"/>
          <w:sz w:val="28"/>
          <w:szCs w:val="28"/>
        </w:rPr>
        <w:t>Рабак</w:t>
      </w:r>
      <w:proofErr w:type="spellEnd"/>
      <w:r w:rsidR="0001543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1543A">
        <w:rPr>
          <w:rFonts w:ascii="Times New Roman" w:hAnsi="Times New Roman" w:cs="Times New Roman"/>
          <w:sz w:val="28"/>
          <w:szCs w:val="28"/>
        </w:rPr>
        <w:t>Кашапов</w:t>
      </w:r>
      <w:proofErr w:type="spellEnd"/>
      <w:r w:rsidR="0001543A">
        <w:rPr>
          <w:rFonts w:ascii="Times New Roman" w:hAnsi="Times New Roman" w:cs="Times New Roman"/>
          <w:sz w:val="28"/>
          <w:szCs w:val="28"/>
        </w:rPr>
        <w:t xml:space="preserve"> В.С</w:t>
      </w:r>
      <w:r w:rsidR="0001543A" w:rsidRPr="003E17CC">
        <w:rPr>
          <w:rFonts w:ascii="Times New Roman" w:hAnsi="Times New Roman" w:cs="Times New Roman"/>
          <w:sz w:val="28"/>
          <w:szCs w:val="28"/>
        </w:rPr>
        <w:t>.</w:t>
      </w:r>
      <w:r w:rsidR="00952CC6" w:rsidRPr="00DD0B7F">
        <w:rPr>
          <w:rFonts w:ascii="Times New Roman" w:hAnsi="Times New Roman" w:cs="Times New Roman"/>
          <w:sz w:val="28"/>
          <w:szCs w:val="28"/>
        </w:rPr>
        <w:t xml:space="preserve"> Проведение мероприятий, праздников ярких и запоминающихся невозможно без участия спонсоров. Выражаем слова благодарности за помощь</w:t>
      </w:r>
      <w:r w:rsidR="00DD0B7F">
        <w:rPr>
          <w:rFonts w:ascii="Times New Roman" w:hAnsi="Times New Roman" w:cs="Times New Roman"/>
          <w:sz w:val="28"/>
          <w:szCs w:val="28"/>
        </w:rPr>
        <w:t xml:space="preserve"> </w:t>
      </w:r>
      <w:r w:rsidR="006E30C4">
        <w:rPr>
          <w:rFonts w:ascii="Times New Roman" w:hAnsi="Times New Roman" w:cs="Times New Roman"/>
          <w:sz w:val="28"/>
          <w:szCs w:val="28"/>
        </w:rPr>
        <w:t>Суходоль</w:t>
      </w:r>
      <w:r w:rsidR="00CF5E74">
        <w:rPr>
          <w:rFonts w:ascii="Times New Roman" w:hAnsi="Times New Roman" w:cs="Times New Roman"/>
          <w:sz w:val="28"/>
          <w:szCs w:val="28"/>
        </w:rPr>
        <w:t>ская Ю.Е.</w:t>
      </w:r>
      <w:r w:rsidR="00952CC6" w:rsidRPr="00DD0B7F">
        <w:rPr>
          <w:rFonts w:ascii="Times New Roman" w:hAnsi="Times New Roman" w:cs="Times New Roman"/>
          <w:sz w:val="28"/>
          <w:szCs w:val="28"/>
        </w:rPr>
        <w:t xml:space="preserve"> ,</w:t>
      </w:r>
      <w:r w:rsidR="00CF5E74">
        <w:rPr>
          <w:rFonts w:ascii="Times New Roman" w:hAnsi="Times New Roman" w:cs="Times New Roman"/>
          <w:sz w:val="28"/>
          <w:szCs w:val="28"/>
        </w:rPr>
        <w:t xml:space="preserve"> </w:t>
      </w:r>
      <w:r w:rsidR="00952CC6" w:rsidRPr="00DD0B7F">
        <w:rPr>
          <w:rFonts w:ascii="Times New Roman" w:hAnsi="Times New Roman" w:cs="Times New Roman"/>
          <w:sz w:val="28"/>
          <w:szCs w:val="28"/>
        </w:rPr>
        <w:t>Исаев</w:t>
      </w:r>
      <w:r w:rsidR="00AB7DED" w:rsidRPr="00DD0B7F">
        <w:rPr>
          <w:rFonts w:ascii="Times New Roman" w:hAnsi="Times New Roman" w:cs="Times New Roman"/>
          <w:sz w:val="28"/>
          <w:szCs w:val="28"/>
        </w:rPr>
        <w:t>ой С</w:t>
      </w:r>
      <w:r w:rsidR="00952CC6" w:rsidRPr="00DD0B7F">
        <w:rPr>
          <w:rFonts w:ascii="Times New Roman" w:hAnsi="Times New Roman" w:cs="Times New Roman"/>
          <w:sz w:val="28"/>
          <w:szCs w:val="28"/>
        </w:rPr>
        <w:t xml:space="preserve">.Р.,; </w:t>
      </w:r>
      <w:proofErr w:type="spellStart"/>
      <w:r w:rsidR="00952CC6" w:rsidRPr="00DD0B7F">
        <w:rPr>
          <w:rFonts w:ascii="Times New Roman" w:hAnsi="Times New Roman" w:cs="Times New Roman"/>
          <w:sz w:val="28"/>
          <w:szCs w:val="28"/>
        </w:rPr>
        <w:t>Гильманшиной</w:t>
      </w:r>
      <w:proofErr w:type="spellEnd"/>
      <w:r w:rsidR="00952CC6" w:rsidRPr="00DD0B7F">
        <w:rPr>
          <w:rFonts w:ascii="Times New Roman" w:hAnsi="Times New Roman" w:cs="Times New Roman"/>
          <w:sz w:val="28"/>
          <w:szCs w:val="28"/>
        </w:rPr>
        <w:t xml:space="preserve"> Г.Д. ,</w:t>
      </w:r>
      <w:r w:rsidR="00DD0B7F">
        <w:rPr>
          <w:rFonts w:ascii="Times New Roman" w:hAnsi="Times New Roman" w:cs="Times New Roman"/>
          <w:sz w:val="28"/>
          <w:szCs w:val="28"/>
        </w:rPr>
        <w:t xml:space="preserve"> </w:t>
      </w:r>
      <w:r w:rsidR="00952CC6" w:rsidRPr="00DD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CC6" w:rsidRPr="00DD0B7F">
        <w:rPr>
          <w:rFonts w:ascii="Times New Roman" w:hAnsi="Times New Roman" w:cs="Times New Roman"/>
          <w:sz w:val="28"/>
          <w:szCs w:val="28"/>
        </w:rPr>
        <w:t>МардамшинуА.Ф</w:t>
      </w:r>
      <w:proofErr w:type="spellEnd"/>
      <w:r w:rsidR="00952CC6" w:rsidRPr="00DD0B7F">
        <w:rPr>
          <w:rFonts w:ascii="Times New Roman" w:hAnsi="Times New Roman" w:cs="Times New Roman"/>
          <w:sz w:val="28"/>
          <w:szCs w:val="28"/>
        </w:rPr>
        <w:t xml:space="preserve">., из г. Янаул уроженец с. </w:t>
      </w:r>
      <w:proofErr w:type="spellStart"/>
      <w:r w:rsidR="00952CC6" w:rsidRPr="00DD0B7F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="00DD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CC6" w:rsidRPr="00DD0B7F">
        <w:rPr>
          <w:rFonts w:ascii="Times New Roman" w:hAnsi="Times New Roman" w:cs="Times New Roman"/>
          <w:sz w:val="28"/>
          <w:szCs w:val="28"/>
        </w:rPr>
        <w:t>Мухаметшину</w:t>
      </w:r>
      <w:proofErr w:type="spellEnd"/>
      <w:r w:rsidR="00952CC6" w:rsidRPr="00DD0B7F">
        <w:rPr>
          <w:rFonts w:ascii="Times New Roman" w:hAnsi="Times New Roman" w:cs="Times New Roman"/>
          <w:sz w:val="28"/>
          <w:szCs w:val="28"/>
        </w:rPr>
        <w:t xml:space="preserve"> Рустаму. Слова благодарности руководителю ООО «Мичуринский» </w:t>
      </w:r>
      <w:proofErr w:type="spellStart"/>
      <w:r w:rsidR="00952CC6" w:rsidRPr="00DD0B7F">
        <w:rPr>
          <w:rFonts w:ascii="Times New Roman" w:hAnsi="Times New Roman" w:cs="Times New Roman"/>
          <w:sz w:val="28"/>
          <w:szCs w:val="28"/>
        </w:rPr>
        <w:t>Мустафаеву</w:t>
      </w:r>
      <w:proofErr w:type="spellEnd"/>
      <w:r w:rsidR="00952CC6" w:rsidRPr="00DD0B7F">
        <w:rPr>
          <w:rFonts w:ascii="Times New Roman" w:hAnsi="Times New Roman" w:cs="Times New Roman"/>
          <w:sz w:val="28"/>
          <w:szCs w:val="28"/>
        </w:rPr>
        <w:t>, хозяйство ежегодно выделяет денежные средства на проведение</w:t>
      </w:r>
      <w:r w:rsidR="000472B5">
        <w:rPr>
          <w:rFonts w:ascii="Times New Roman" w:hAnsi="Times New Roman" w:cs="Times New Roman"/>
          <w:sz w:val="28"/>
          <w:szCs w:val="28"/>
        </w:rPr>
        <w:t xml:space="preserve"> </w:t>
      </w:r>
      <w:r w:rsidR="00952CC6" w:rsidRPr="00DD0B7F">
        <w:rPr>
          <w:rFonts w:ascii="Times New Roman" w:hAnsi="Times New Roman" w:cs="Times New Roman"/>
          <w:sz w:val="28"/>
          <w:szCs w:val="28"/>
        </w:rPr>
        <w:t xml:space="preserve"> новогодних праздников для сельчан с. </w:t>
      </w:r>
      <w:proofErr w:type="spellStart"/>
      <w:r w:rsidR="00952CC6" w:rsidRPr="00DD0B7F">
        <w:rPr>
          <w:rFonts w:ascii="Times New Roman" w:hAnsi="Times New Roman" w:cs="Times New Roman"/>
          <w:sz w:val="28"/>
          <w:szCs w:val="28"/>
        </w:rPr>
        <w:t>Барабановка</w:t>
      </w:r>
      <w:proofErr w:type="spellEnd"/>
      <w:r w:rsidR="00952CC6" w:rsidRPr="00DD0B7F">
        <w:rPr>
          <w:rFonts w:ascii="Times New Roman" w:hAnsi="Times New Roman" w:cs="Times New Roman"/>
          <w:sz w:val="28"/>
          <w:szCs w:val="28"/>
        </w:rPr>
        <w:t>.: ООО  «</w:t>
      </w:r>
      <w:proofErr w:type="spellStart"/>
      <w:r w:rsidR="00952CC6" w:rsidRPr="00DD0B7F">
        <w:rPr>
          <w:rFonts w:ascii="Times New Roman" w:hAnsi="Times New Roman" w:cs="Times New Roman"/>
          <w:sz w:val="28"/>
          <w:szCs w:val="28"/>
        </w:rPr>
        <w:t>АгроМ</w:t>
      </w:r>
      <w:proofErr w:type="spellEnd"/>
      <w:r w:rsidR="00952CC6" w:rsidRPr="00DD0B7F">
        <w:rPr>
          <w:rFonts w:ascii="Times New Roman" w:hAnsi="Times New Roman" w:cs="Times New Roman"/>
          <w:sz w:val="28"/>
          <w:szCs w:val="28"/>
        </w:rPr>
        <w:t>»  -</w:t>
      </w:r>
      <w:r w:rsidR="00DD0B7F">
        <w:rPr>
          <w:rFonts w:ascii="Times New Roman" w:hAnsi="Times New Roman" w:cs="Times New Roman"/>
          <w:sz w:val="28"/>
          <w:szCs w:val="28"/>
        </w:rPr>
        <w:t xml:space="preserve"> </w:t>
      </w:r>
      <w:r w:rsidR="00952CC6" w:rsidRPr="00DD0B7F">
        <w:rPr>
          <w:rFonts w:ascii="Times New Roman" w:hAnsi="Times New Roman" w:cs="Times New Roman"/>
          <w:sz w:val="28"/>
          <w:szCs w:val="28"/>
        </w:rPr>
        <w:t>руководителю</w:t>
      </w:r>
      <w:r w:rsidR="00DD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CC6" w:rsidRPr="00DD0B7F">
        <w:rPr>
          <w:rFonts w:ascii="Times New Roman" w:hAnsi="Times New Roman" w:cs="Times New Roman"/>
          <w:sz w:val="28"/>
          <w:szCs w:val="28"/>
        </w:rPr>
        <w:t>Шарафутдинову</w:t>
      </w:r>
      <w:proofErr w:type="spellEnd"/>
      <w:r w:rsidR="00952CC6" w:rsidRPr="00DD0B7F">
        <w:rPr>
          <w:rFonts w:ascii="Times New Roman" w:hAnsi="Times New Roman" w:cs="Times New Roman"/>
          <w:sz w:val="28"/>
          <w:szCs w:val="28"/>
        </w:rPr>
        <w:t xml:space="preserve"> Р.Р.(депутат </w:t>
      </w:r>
      <w:r w:rsidR="0047299A">
        <w:rPr>
          <w:rFonts w:ascii="Times New Roman" w:hAnsi="Times New Roman" w:cs="Times New Roman"/>
          <w:sz w:val="28"/>
          <w:szCs w:val="28"/>
        </w:rPr>
        <w:t xml:space="preserve">Совета МР </w:t>
      </w:r>
      <w:proofErr w:type="spellStart"/>
      <w:r w:rsidR="0047299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47299A">
        <w:rPr>
          <w:rFonts w:ascii="Times New Roman" w:hAnsi="Times New Roman" w:cs="Times New Roman"/>
          <w:sz w:val="28"/>
          <w:szCs w:val="28"/>
        </w:rPr>
        <w:t xml:space="preserve"> район ИО</w:t>
      </w:r>
      <w:r w:rsidR="00952CC6" w:rsidRPr="00DD0B7F">
        <w:rPr>
          <w:rFonts w:ascii="Times New Roman" w:hAnsi="Times New Roman" w:cs="Times New Roman"/>
          <w:sz w:val="28"/>
          <w:szCs w:val="28"/>
        </w:rPr>
        <w:t xml:space="preserve"> №</w:t>
      </w:r>
      <w:r w:rsidR="0047299A">
        <w:rPr>
          <w:rFonts w:ascii="Times New Roman" w:hAnsi="Times New Roman" w:cs="Times New Roman"/>
          <w:sz w:val="28"/>
          <w:szCs w:val="28"/>
        </w:rPr>
        <w:t>10</w:t>
      </w:r>
      <w:r w:rsidR="00952CC6" w:rsidRPr="00DD0B7F">
        <w:rPr>
          <w:rFonts w:ascii="Times New Roman" w:hAnsi="Times New Roman" w:cs="Times New Roman"/>
          <w:sz w:val="28"/>
          <w:szCs w:val="28"/>
        </w:rPr>
        <w:t>); ООО «</w:t>
      </w:r>
      <w:proofErr w:type="spellStart"/>
      <w:r w:rsidR="00952CC6" w:rsidRPr="00DD0B7F">
        <w:rPr>
          <w:rFonts w:ascii="Times New Roman" w:hAnsi="Times New Roman" w:cs="Times New Roman"/>
          <w:sz w:val="28"/>
          <w:szCs w:val="28"/>
        </w:rPr>
        <w:t>Ужара</w:t>
      </w:r>
      <w:proofErr w:type="spellEnd"/>
      <w:r w:rsidR="00952CC6" w:rsidRPr="00DD0B7F">
        <w:rPr>
          <w:rFonts w:ascii="Times New Roman" w:hAnsi="Times New Roman" w:cs="Times New Roman"/>
          <w:sz w:val="28"/>
          <w:szCs w:val="28"/>
        </w:rPr>
        <w:t>» - Гайсин А.Я</w:t>
      </w:r>
      <w:r w:rsidR="00A356B9">
        <w:rPr>
          <w:rFonts w:ascii="Times New Roman" w:hAnsi="Times New Roman" w:cs="Times New Roman"/>
          <w:sz w:val="28"/>
          <w:szCs w:val="28"/>
        </w:rPr>
        <w:t xml:space="preserve"> </w:t>
      </w:r>
      <w:r w:rsidR="00952CC6" w:rsidRPr="00DD0B7F">
        <w:rPr>
          <w:rFonts w:ascii="Times New Roman" w:hAnsi="Times New Roman" w:cs="Times New Roman"/>
          <w:sz w:val="28"/>
          <w:szCs w:val="28"/>
        </w:rPr>
        <w:t>без лишних слов ежегодно выделяют денежные средства на проведение мероприятия 9 мая, 1 октября  День пожилого человека во все населенные пункты поселения для поздравления тружеников тыла, ветеранов труда</w:t>
      </w:r>
      <w:r w:rsidR="00A356B9">
        <w:rPr>
          <w:rFonts w:ascii="Times New Roman" w:hAnsi="Times New Roman" w:cs="Times New Roman"/>
          <w:sz w:val="28"/>
          <w:szCs w:val="28"/>
        </w:rPr>
        <w:t>.</w:t>
      </w:r>
    </w:p>
    <w:p w:rsidR="002D49B8" w:rsidRPr="005C6291" w:rsidRDefault="002D49B8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6291">
        <w:rPr>
          <w:color w:val="000000"/>
          <w:sz w:val="28"/>
          <w:szCs w:val="28"/>
        </w:rPr>
        <w:t>Необходимо отметить, что все проблемы поселения, конечно же, не решены.</w:t>
      </w:r>
    </w:p>
    <w:p w:rsidR="002D49B8" w:rsidRPr="005C6291" w:rsidRDefault="002D49B8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6291">
        <w:rPr>
          <w:color w:val="000000"/>
          <w:sz w:val="28"/>
          <w:szCs w:val="28"/>
        </w:rPr>
        <w:t> </w:t>
      </w:r>
    </w:p>
    <w:p w:rsidR="002D49B8" w:rsidRPr="00C02A1E" w:rsidRDefault="0047299A" w:rsidP="0047299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D74FFA">
        <w:rPr>
          <w:b/>
          <w:color w:val="000000"/>
          <w:sz w:val="28"/>
          <w:szCs w:val="28"/>
        </w:rPr>
        <w:t xml:space="preserve">9. </w:t>
      </w:r>
      <w:r w:rsidR="002D49B8" w:rsidRPr="00C02A1E">
        <w:rPr>
          <w:b/>
          <w:color w:val="000000"/>
          <w:sz w:val="28"/>
          <w:szCs w:val="28"/>
        </w:rPr>
        <w:t>В 20</w:t>
      </w:r>
      <w:r w:rsidR="00E27C8F" w:rsidRPr="00C02A1E">
        <w:rPr>
          <w:b/>
          <w:color w:val="000000"/>
          <w:sz w:val="28"/>
          <w:szCs w:val="28"/>
        </w:rPr>
        <w:t>2</w:t>
      </w:r>
      <w:r w:rsidR="00A356B9" w:rsidRPr="00C02A1E">
        <w:rPr>
          <w:b/>
          <w:color w:val="000000"/>
          <w:sz w:val="28"/>
          <w:szCs w:val="28"/>
        </w:rPr>
        <w:t>1</w:t>
      </w:r>
      <w:r w:rsidR="002D49B8" w:rsidRPr="00C02A1E">
        <w:rPr>
          <w:b/>
          <w:color w:val="000000"/>
          <w:sz w:val="28"/>
          <w:szCs w:val="28"/>
        </w:rPr>
        <w:t xml:space="preserve"> году администрации необходимо осуществить следующее:</w:t>
      </w:r>
    </w:p>
    <w:p w:rsidR="0016394C" w:rsidRDefault="0016394C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</w:p>
    <w:p w:rsidR="0016394C" w:rsidRDefault="005C6291" w:rsidP="006A2B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</w:t>
      </w:r>
      <w:r w:rsidR="0016394C" w:rsidRPr="005C629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16394C" w:rsidRPr="005C6291">
        <w:rPr>
          <w:color w:val="000000"/>
          <w:sz w:val="28"/>
          <w:szCs w:val="28"/>
        </w:rPr>
        <w:t>По Указу главы Республик</w:t>
      </w:r>
      <w:r w:rsidR="00A356B9">
        <w:rPr>
          <w:color w:val="000000"/>
          <w:sz w:val="28"/>
          <w:szCs w:val="28"/>
        </w:rPr>
        <w:t xml:space="preserve">и </w:t>
      </w:r>
      <w:r w:rsidR="00A356B9">
        <w:rPr>
          <w:rStyle w:val="f"/>
          <w:rFonts w:ascii="Arial" w:hAnsi="Arial" w:cs="Arial"/>
          <w:color w:val="70757A"/>
          <w:sz w:val="21"/>
          <w:szCs w:val="21"/>
          <w:shd w:val="clear" w:color="auto" w:fill="FFFFFF"/>
        </w:rPr>
        <w:t> </w:t>
      </w:r>
      <w:r w:rsidR="00A356B9" w:rsidRPr="00A356B9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2021 год</w:t>
      </w:r>
      <w:r w:rsidR="00A356B9" w:rsidRPr="00A356B9">
        <w:rPr>
          <w:sz w:val="28"/>
          <w:szCs w:val="28"/>
          <w:shd w:val="clear" w:color="auto" w:fill="FFFFFF"/>
        </w:rPr>
        <w:t> в Башкирии </w:t>
      </w:r>
      <w:r w:rsidR="00A356B9" w:rsidRPr="00A356B9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 xml:space="preserve">объявлен </w:t>
      </w:r>
      <w:r w:rsidR="0047299A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«</w:t>
      </w:r>
      <w:r w:rsidR="00A356B9" w:rsidRPr="006A2B32">
        <w:rPr>
          <w:rStyle w:val="a9"/>
          <w:b/>
          <w:bCs/>
          <w:i w:val="0"/>
          <w:iCs w:val="0"/>
          <w:sz w:val="28"/>
          <w:szCs w:val="28"/>
          <w:shd w:val="clear" w:color="auto" w:fill="FFFFFF"/>
        </w:rPr>
        <w:t>Годом</w:t>
      </w:r>
      <w:r w:rsidR="00A356B9" w:rsidRPr="006A2B32">
        <w:rPr>
          <w:b/>
          <w:sz w:val="28"/>
          <w:szCs w:val="28"/>
          <w:shd w:val="clear" w:color="auto" w:fill="FFFFFF"/>
        </w:rPr>
        <w:t> здоровья и активного долголетия</w:t>
      </w:r>
      <w:r w:rsidR="0047299A">
        <w:rPr>
          <w:b/>
          <w:sz w:val="28"/>
          <w:szCs w:val="28"/>
          <w:shd w:val="clear" w:color="auto" w:fill="FFFFFF"/>
        </w:rPr>
        <w:t>»</w:t>
      </w:r>
      <w:r w:rsidR="006A2B32">
        <w:rPr>
          <w:sz w:val="28"/>
          <w:szCs w:val="28"/>
          <w:shd w:val="clear" w:color="auto" w:fill="FFFFFF"/>
        </w:rPr>
        <w:t>. С</w:t>
      </w:r>
      <w:r w:rsidR="006A2B32" w:rsidRPr="006A2B32">
        <w:rPr>
          <w:sz w:val="28"/>
          <w:szCs w:val="28"/>
          <w:shd w:val="clear" w:color="auto" w:fill="FFFFFF"/>
        </w:rPr>
        <w:t>амое главное, самое дорогое — жизнь людей и здоровье, программа реабилитации и целый ряд других вопросов</w:t>
      </w:r>
      <w:r w:rsidR="006A2B32">
        <w:rPr>
          <w:sz w:val="28"/>
          <w:szCs w:val="28"/>
          <w:shd w:val="clear" w:color="auto" w:fill="FFFFFF"/>
        </w:rPr>
        <w:t xml:space="preserve"> будут решаться в этом году</w:t>
      </w:r>
    </w:p>
    <w:p w:rsidR="005C6291" w:rsidRPr="00B850F7" w:rsidRDefault="0016394C" w:rsidP="005C6291">
      <w:pPr>
        <w:pStyle w:val="a5"/>
        <w:ind w:left="-142" w:right="-25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912F0">
        <w:rPr>
          <w:rFonts w:ascii="Times New Roman" w:hAnsi="Times New Roman" w:cs="Times New Roman"/>
          <w:sz w:val="28"/>
          <w:szCs w:val="28"/>
        </w:rPr>
        <w:t>-</w:t>
      </w:r>
      <w:r w:rsidR="005C6291" w:rsidRPr="007912F0">
        <w:rPr>
          <w:rFonts w:ascii="Times New Roman" w:hAnsi="Times New Roman" w:cs="Times New Roman"/>
          <w:sz w:val="28"/>
          <w:szCs w:val="28"/>
        </w:rPr>
        <w:t xml:space="preserve"> в 202</w:t>
      </w:r>
      <w:r w:rsidR="006A2B32">
        <w:rPr>
          <w:rFonts w:ascii="Times New Roman" w:hAnsi="Times New Roman" w:cs="Times New Roman"/>
          <w:sz w:val="28"/>
          <w:szCs w:val="28"/>
        </w:rPr>
        <w:t>1</w:t>
      </w:r>
      <w:r w:rsidR="005C6291" w:rsidRPr="007912F0">
        <w:rPr>
          <w:rFonts w:ascii="Times New Roman" w:hAnsi="Times New Roman" w:cs="Times New Roman"/>
          <w:sz w:val="28"/>
          <w:szCs w:val="28"/>
        </w:rPr>
        <w:t xml:space="preserve"> году предстоит</w:t>
      </w:r>
      <w:r w:rsidR="005C6291">
        <w:rPr>
          <w:b/>
          <w:sz w:val="28"/>
          <w:szCs w:val="28"/>
        </w:rPr>
        <w:t xml:space="preserve"> </w:t>
      </w:r>
      <w:r w:rsidRPr="00B850F7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5C6291">
        <w:rPr>
          <w:b/>
          <w:sz w:val="28"/>
          <w:szCs w:val="28"/>
        </w:rPr>
        <w:t xml:space="preserve">ая </w:t>
      </w:r>
      <w:r w:rsidRPr="00B850F7">
        <w:rPr>
          <w:rFonts w:ascii="Times New Roman" w:hAnsi="Times New Roman" w:cs="Times New Roman"/>
          <w:b/>
          <w:sz w:val="28"/>
          <w:szCs w:val="28"/>
        </w:rPr>
        <w:t>перепис</w:t>
      </w:r>
      <w:r w:rsidR="005C6291">
        <w:rPr>
          <w:b/>
          <w:sz w:val="28"/>
          <w:szCs w:val="28"/>
        </w:rPr>
        <w:t>ь</w:t>
      </w:r>
      <w:r w:rsidRPr="00B850F7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="005C6291">
        <w:rPr>
          <w:b/>
          <w:sz w:val="28"/>
          <w:szCs w:val="28"/>
        </w:rPr>
        <w:t>.</w:t>
      </w:r>
      <w:r w:rsidR="005C6291" w:rsidRPr="005C6291">
        <w:rPr>
          <w:sz w:val="28"/>
          <w:szCs w:val="28"/>
        </w:rPr>
        <w:t xml:space="preserve"> </w:t>
      </w:r>
      <w:r w:rsidR="005C6291" w:rsidRPr="006A2B32">
        <w:rPr>
          <w:rFonts w:ascii="Times New Roman" w:hAnsi="Times New Roman" w:cs="Times New Roman"/>
          <w:sz w:val="28"/>
          <w:szCs w:val="28"/>
        </w:rPr>
        <w:t>Будем помогать координировать работу переписчиков,</w:t>
      </w:r>
      <w:r w:rsidR="005C6291" w:rsidRPr="006A2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291" w:rsidRPr="006A2B32">
        <w:rPr>
          <w:rFonts w:ascii="Times New Roman" w:hAnsi="Times New Roman" w:cs="Times New Roman"/>
          <w:sz w:val="28"/>
          <w:szCs w:val="28"/>
        </w:rPr>
        <w:t>вести информационно-разъяснительную работу среди населения.</w:t>
      </w:r>
      <w:r w:rsidR="005C6291" w:rsidRPr="006A2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291" w:rsidRPr="006A2B32">
        <w:rPr>
          <w:rFonts w:ascii="Times New Roman" w:hAnsi="Times New Roman" w:cs="Times New Roman"/>
          <w:sz w:val="28"/>
          <w:szCs w:val="28"/>
        </w:rPr>
        <w:t>Нужно  собственникам</w:t>
      </w:r>
      <w:r w:rsidR="005C6291" w:rsidRPr="007912F0">
        <w:rPr>
          <w:rFonts w:ascii="Times New Roman" w:hAnsi="Times New Roman" w:cs="Times New Roman"/>
          <w:sz w:val="28"/>
          <w:szCs w:val="28"/>
        </w:rPr>
        <w:t xml:space="preserve"> частных домов, чтобы на них были установлены</w:t>
      </w:r>
      <w:r w:rsidR="005C6291" w:rsidRPr="00B850F7">
        <w:rPr>
          <w:rFonts w:ascii="Times New Roman" w:hAnsi="Times New Roman" w:cs="Times New Roman"/>
          <w:sz w:val="28"/>
          <w:szCs w:val="28"/>
        </w:rPr>
        <w:t xml:space="preserve"> адресные таблички. Необходимо обратить внимание на замену изношенных таблиц с названиями улиц. </w:t>
      </w:r>
    </w:p>
    <w:p w:rsidR="002D49B8" w:rsidRPr="005C6291" w:rsidRDefault="00193649" w:rsidP="00E27C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5C6291" w:rsidRPr="005C629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980200" w:rsidRPr="005C6291">
        <w:rPr>
          <w:sz w:val="28"/>
          <w:szCs w:val="28"/>
        </w:rPr>
        <w:t xml:space="preserve">Участие в программе ППМИ </w:t>
      </w:r>
      <w:r w:rsidR="006A2B32">
        <w:rPr>
          <w:sz w:val="28"/>
          <w:szCs w:val="28"/>
        </w:rPr>
        <w:t xml:space="preserve">по капитальному ремонту водопровода </w:t>
      </w:r>
      <w:proofErr w:type="gramStart"/>
      <w:r w:rsidR="006A2B32">
        <w:rPr>
          <w:sz w:val="28"/>
          <w:szCs w:val="28"/>
        </w:rPr>
        <w:t>в</w:t>
      </w:r>
      <w:proofErr w:type="gramEnd"/>
      <w:r w:rsidR="006A2B32">
        <w:rPr>
          <w:sz w:val="28"/>
          <w:szCs w:val="28"/>
        </w:rPr>
        <w:t xml:space="preserve"> с. </w:t>
      </w:r>
      <w:proofErr w:type="spellStart"/>
      <w:r w:rsidR="006A2B32">
        <w:rPr>
          <w:sz w:val="28"/>
          <w:szCs w:val="28"/>
        </w:rPr>
        <w:t>Сандугач</w:t>
      </w:r>
      <w:proofErr w:type="spellEnd"/>
      <w:r w:rsidR="006A2B32">
        <w:rPr>
          <w:sz w:val="28"/>
          <w:szCs w:val="28"/>
        </w:rPr>
        <w:t>;</w:t>
      </w:r>
    </w:p>
    <w:p w:rsidR="002D49B8" w:rsidRPr="005C6291" w:rsidRDefault="00193649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6291" w:rsidRPr="005C62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D49B8" w:rsidRPr="005C6291">
        <w:rPr>
          <w:color w:val="000000"/>
          <w:sz w:val="28"/>
          <w:szCs w:val="28"/>
        </w:rPr>
        <w:t>Продолжить работу, направленную на увеличение налоговых поступлений в бюджет.</w:t>
      </w:r>
    </w:p>
    <w:p w:rsidR="00194CE1" w:rsidRPr="0047299A" w:rsidRDefault="0047299A" w:rsidP="0047299A">
      <w:pPr>
        <w:shd w:val="clear" w:color="auto" w:fill="FFFFFF" w:themeFill="background1"/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</w:t>
      </w:r>
      <w:r w:rsidR="006A2B32" w:rsidRPr="0047299A">
        <w:rPr>
          <w:rFonts w:ascii="Times New Roman" w:hAnsi="Times New Roman" w:cs="Times New Roman"/>
          <w:sz w:val="28"/>
          <w:szCs w:val="28"/>
          <w:shd w:val="clear" w:color="auto" w:fill="F9F9F9"/>
        </w:rPr>
        <w:t>Для выполнения намеченных планов необходимо работать администрации поселения с депутатским корпусом, инициативными комиссиями, старостами, предпринимателями и всем населением в целом</w:t>
      </w:r>
      <w:r w:rsidR="0053162D" w:rsidRPr="0047299A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53162D" w:rsidRPr="006A2B32" w:rsidRDefault="0053162D" w:rsidP="0047299A">
      <w:pPr>
        <w:shd w:val="clear" w:color="auto" w:fill="FFFFFF" w:themeFill="background1"/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99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- </w:t>
      </w:r>
      <w:r w:rsidRPr="00472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Башкортостане ведется активная работа по Республиканскому конкурсу «Трезвое село»</w:t>
      </w:r>
      <w:r w:rsidRPr="0047299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в 2021 году планируется произвести конкурс </w:t>
      </w:r>
      <w:proofErr w:type="gramStart"/>
      <w:r w:rsidRPr="0047299A">
        <w:rPr>
          <w:rFonts w:ascii="Times New Roman" w:hAnsi="Times New Roman" w:cs="Times New Roman"/>
          <w:sz w:val="28"/>
          <w:szCs w:val="28"/>
          <w:shd w:val="clear" w:color="auto" w:fill="F9F9F9"/>
        </w:rPr>
        <w:t>в</w:t>
      </w:r>
      <w:proofErr w:type="gramEnd"/>
      <w:r w:rsidRPr="0047299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с. </w:t>
      </w:r>
      <w:proofErr w:type="spellStart"/>
      <w:r w:rsidRPr="0047299A">
        <w:rPr>
          <w:rFonts w:ascii="Times New Roman" w:hAnsi="Times New Roman" w:cs="Times New Roman"/>
          <w:sz w:val="28"/>
          <w:szCs w:val="28"/>
          <w:shd w:val="clear" w:color="auto" w:fill="F9F9F9"/>
        </w:rPr>
        <w:t>Рабак</w:t>
      </w:r>
      <w:proofErr w:type="spellEnd"/>
      <w:r w:rsidRPr="0047299A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E27C8F" w:rsidRPr="008305B6" w:rsidRDefault="00193649" w:rsidP="00E27C8F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29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C8F" w:rsidRPr="008305B6">
        <w:rPr>
          <w:rFonts w:ascii="Times New Roman" w:hAnsi="Times New Roman" w:cs="Times New Roman"/>
          <w:sz w:val="28"/>
          <w:szCs w:val="28"/>
        </w:rPr>
        <w:t>Главной нашей задачей остается сохранение и увеличение экономической стабильности населения. Достижению этой задачи должна быть направлена деятельность всех учреждений, находящихся на территории сельского поселения, и это возможно при условии объединения усилий всех коллективов, независимо от формы собственности и подчиненности.                            А впереди новые задачи, новые планы, большая и ответственная работа, требующая полного напряжения сил</w:t>
      </w:r>
    </w:p>
    <w:p w:rsidR="00194CE1" w:rsidRPr="00DD0B7F" w:rsidRDefault="00194CE1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4CE1" w:rsidRPr="00CE0E23" w:rsidRDefault="0047299A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D74FFA">
        <w:rPr>
          <w:b/>
          <w:color w:val="000000"/>
          <w:sz w:val="28"/>
          <w:szCs w:val="28"/>
        </w:rPr>
        <w:t xml:space="preserve">10. </w:t>
      </w:r>
      <w:r w:rsidR="00194CE1" w:rsidRPr="00CE0E23">
        <w:rPr>
          <w:b/>
          <w:color w:val="000000"/>
          <w:sz w:val="28"/>
          <w:szCs w:val="28"/>
        </w:rPr>
        <w:t>Заключение</w:t>
      </w:r>
    </w:p>
    <w:p w:rsidR="003C3C10" w:rsidRDefault="00194CE1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0B7F">
        <w:rPr>
          <w:color w:val="000000"/>
          <w:sz w:val="28"/>
          <w:szCs w:val="28"/>
        </w:rPr>
        <w:t> </w:t>
      </w:r>
    </w:p>
    <w:p w:rsidR="00194CE1" w:rsidRPr="00DD0B7F" w:rsidRDefault="003C3C10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7299A">
        <w:rPr>
          <w:color w:val="000000"/>
          <w:sz w:val="28"/>
          <w:szCs w:val="28"/>
        </w:rPr>
        <w:t xml:space="preserve"> </w:t>
      </w:r>
      <w:r w:rsidR="00194CE1" w:rsidRPr="00DD0B7F">
        <w:rPr>
          <w:color w:val="000000"/>
          <w:sz w:val="28"/>
          <w:szCs w:val="28"/>
        </w:rPr>
        <w:t>В заключени</w:t>
      </w:r>
      <w:proofErr w:type="gramStart"/>
      <w:r w:rsidR="00194CE1" w:rsidRPr="00DD0B7F">
        <w:rPr>
          <w:color w:val="000000"/>
          <w:sz w:val="28"/>
          <w:szCs w:val="28"/>
        </w:rPr>
        <w:t>и</w:t>
      </w:r>
      <w:proofErr w:type="gramEnd"/>
      <w:r w:rsidR="00194CE1" w:rsidRPr="00DD0B7F">
        <w:rPr>
          <w:color w:val="000000"/>
          <w:sz w:val="28"/>
          <w:szCs w:val="28"/>
        </w:rPr>
        <w:t xml:space="preserve"> хочу сказать спасибо нашим депутатам, жителям за участие в жизни поселения.</w:t>
      </w:r>
    </w:p>
    <w:p w:rsidR="00194CE1" w:rsidRPr="00DD0B7F" w:rsidRDefault="003C3C10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="00194CE1" w:rsidRPr="00DD0B7F">
        <w:rPr>
          <w:color w:val="000000"/>
          <w:sz w:val="28"/>
          <w:szCs w:val="28"/>
        </w:rPr>
        <w:t>Убежден</w:t>
      </w:r>
      <w:proofErr w:type="gramEnd"/>
      <w:r w:rsidR="00194CE1" w:rsidRPr="00DD0B7F">
        <w:rPr>
          <w:color w:val="000000"/>
          <w:sz w:val="28"/>
          <w:szCs w:val="28"/>
        </w:rPr>
        <w:t>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</w:t>
      </w:r>
    </w:p>
    <w:p w:rsidR="00194CE1" w:rsidRPr="00DD0B7F" w:rsidRDefault="003E1DC8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94CE1" w:rsidRPr="00DD0B7F">
        <w:rPr>
          <w:color w:val="000000"/>
          <w:sz w:val="28"/>
          <w:szCs w:val="28"/>
        </w:rPr>
        <w:t xml:space="preserve">Слова благодарности хочу сказать  районному руководству в лице главы Администрации муниципального района </w:t>
      </w:r>
      <w:proofErr w:type="spellStart"/>
      <w:r w:rsidR="00194CE1" w:rsidRPr="00DD0B7F">
        <w:rPr>
          <w:color w:val="000000"/>
          <w:sz w:val="28"/>
          <w:szCs w:val="28"/>
        </w:rPr>
        <w:t>Янаул</w:t>
      </w:r>
      <w:r w:rsidR="00E27C8F">
        <w:rPr>
          <w:color w:val="000000"/>
          <w:sz w:val="28"/>
          <w:szCs w:val="28"/>
        </w:rPr>
        <w:t>ьский</w:t>
      </w:r>
      <w:proofErr w:type="spellEnd"/>
      <w:r w:rsidR="00E27C8F">
        <w:rPr>
          <w:color w:val="000000"/>
          <w:sz w:val="28"/>
          <w:szCs w:val="28"/>
        </w:rPr>
        <w:t xml:space="preserve"> район Ильшата </w:t>
      </w:r>
      <w:proofErr w:type="spellStart"/>
      <w:r w:rsidR="00E27C8F">
        <w:rPr>
          <w:color w:val="000000"/>
          <w:sz w:val="28"/>
          <w:szCs w:val="28"/>
        </w:rPr>
        <w:t>Агзамовича</w:t>
      </w:r>
      <w:proofErr w:type="spellEnd"/>
      <w:proofErr w:type="gramStart"/>
      <w:r w:rsidR="00E27C8F">
        <w:rPr>
          <w:color w:val="000000"/>
          <w:sz w:val="28"/>
          <w:szCs w:val="28"/>
        </w:rPr>
        <w:t xml:space="preserve"> ,</w:t>
      </w:r>
      <w:proofErr w:type="gramEnd"/>
      <w:r w:rsidR="00E27C8F">
        <w:rPr>
          <w:color w:val="000000"/>
          <w:sz w:val="28"/>
          <w:szCs w:val="28"/>
        </w:rPr>
        <w:t xml:space="preserve"> </w:t>
      </w:r>
      <w:r w:rsidR="00194CE1" w:rsidRPr="00DD0B7F">
        <w:rPr>
          <w:color w:val="000000"/>
          <w:sz w:val="28"/>
          <w:szCs w:val="28"/>
        </w:rPr>
        <w:t xml:space="preserve"> руководителям организаций и предприятий, индивидуальным предпринимателям за поддержку и помощь в решении проблем нашего поселения.</w:t>
      </w:r>
    </w:p>
    <w:p w:rsidR="00194CE1" w:rsidRPr="00DD0B7F" w:rsidRDefault="003C3C10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94CE1" w:rsidRPr="00DD0B7F">
        <w:rPr>
          <w:color w:val="000000"/>
          <w:sz w:val="28"/>
          <w:szCs w:val="28"/>
        </w:rPr>
        <w:t>Желаю всем Вам крепкого здоровья, счастья и благополучия.</w:t>
      </w:r>
    </w:p>
    <w:p w:rsidR="00194CE1" w:rsidRPr="00DD0B7F" w:rsidRDefault="00194CE1" w:rsidP="00E73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0B7F">
        <w:rPr>
          <w:color w:val="000000"/>
          <w:sz w:val="28"/>
          <w:szCs w:val="28"/>
        </w:rPr>
        <w:t>Спасибо за внимание.</w:t>
      </w:r>
    </w:p>
    <w:p w:rsidR="00A14DA5" w:rsidRPr="00DD0B7F" w:rsidRDefault="00A14DA5" w:rsidP="00E73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DA5" w:rsidRPr="00DD0B7F" w:rsidRDefault="00A14DA5" w:rsidP="00E734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461D" w:rsidRPr="00DD0B7F" w:rsidRDefault="00DC461D" w:rsidP="00E734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461D" w:rsidRPr="00DD0B7F" w:rsidSect="00B6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E7F1B"/>
    <w:multiLevelType w:val="hybridMultilevel"/>
    <w:tmpl w:val="57D0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0CF"/>
    <w:rsid w:val="00006DE2"/>
    <w:rsid w:val="00010134"/>
    <w:rsid w:val="0001543A"/>
    <w:rsid w:val="00037429"/>
    <w:rsid w:val="0004287D"/>
    <w:rsid w:val="000472B5"/>
    <w:rsid w:val="00062571"/>
    <w:rsid w:val="00073F3B"/>
    <w:rsid w:val="00077A2A"/>
    <w:rsid w:val="00085CB1"/>
    <w:rsid w:val="00096239"/>
    <w:rsid w:val="000A5CCC"/>
    <w:rsid w:val="0016394C"/>
    <w:rsid w:val="00193649"/>
    <w:rsid w:val="00194059"/>
    <w:rsid w:val="00194CE1"/>
    <w:rsid w:val="001C1B82"/>
    <w:rsid w:val="001E2942"/>
    <w:rsid w:val="001F6B41"/>
    <w:rsid w:val="002106B6"/>
    <w:rsid w:val="00211AD3"/>
    <w:rsid w:val="00222E72"/>
    <w:rsid w:val="00231D8B"/>
    <w:rsid w:val="002624C4"/>
    <w:rsid w:val="00270E3D"/>
    <w:rsid w:val="002B399A"/>
    <w:rsid w:val="002C1FB6"/>
    <w:rsid w:val="002C59E5"/>
    <w:rsid w:val="002D49B8"/>
    <w:rsid w:val="002D4BAE"/>
    <w:rsid w:val="002E1052"/>
    <w:rsid w:val="002F4F72"/>
    <w:rsid w:val="00321527"/>
    <w:rsid w:val="00346ECC"/>
    <w:rsid w:val="00353B5B"/>
    <w:rsid w:val="00357ADC"/>
    <w:rsid w:val="00372E7C"/>
    <w:rsid w:val="00377B27"/>
    <w:rsid w:val="00396F64"/>
    <w:rsid w:val="003B2D72"/>
    <w:rsid w:val="003C3C10"/>
    <w:rsid w:val="003D0F10"/>
    <w:rsid w:val="003E1DC8"/>
    <w:rsid w:val="00413355"/>
    <w:rsid w:val="0047299A"/>
    <w:rsid w:val="004D0F83"/>
    <w:rsid w:val="004E5749"/>
    <w:rsid w:val="004F41B8"/>
    <w:rsid w:val="005058B4"/>
    <w:rsid w:val="00530354"/>
    <w:rsid w:val="0053162D"/>
    <w:rsid w:val="0055489C"/>
    <w:rsid w:val="005615DF"/>
    <w:rsid w:val="00566D30"/>
    <w:rsid w:val="00567ADD"/>
    <w:rsid w:val="005839B4"/>
    <w:rsid w:val="00595F00"/>
    <w:rsid w:val="005C1C16"/>
    <w:rsid w:val="005C6291"/>
    <w:rsid w:val="005D0B6F"/>
    <w:rsid w:val="005D58D8"/>
    <w:rsid w:val="005F5D83"/>
    <w:rsid w:val="00604D71"/>
    <w:rsid w:val="00607046"/>
    <w:rsid w:val="006160CF"/>
    <w:rsid w:val="0063738D"/>
    <w:rsid w:val="00643276"/>
    <w:rsid w:val="0065543E"/>
    <w:rsid w:val="0066743A"/>
    <w:rsid w:val="006A2B32"/>
    <w:rsid w:val="006A70AE"/>
    <w:rsid w:val="006D6523"/>
    <w:rsid w:val="006E30C4"/>
    <w:rsid w:val="007231EA"/>
    <w:rsid w:val="00741B4F"/>
    <w:rsid w:val="00750839"/>
    <w:rsid w:val="00770A42"/>
    <w:rsid w:val="00776204"/>
    <w:rsid w:val="007912F0"/>
    <w:rsid w:val="007B1976"/>
    <w:rsid w:val="007B6876"/>
    <w:rsid w:val="007C6BD5"/>
    <w:rsid w:val="007D19D5"/>
    <w:rsid w:val="0081589A"/>
    <w:rsid w:val="00832AF0"/>
    <w:rsid w:val="00834BD3"/>
    <w:rsid w:val="008C15F9"/>
    <w:rsid w:val="008F147F"/>
    <w:rsid w:val="00910B57"/>
    <w:rsid w:val="00931695"/>
    <w:rsid w:val="00952CC6"/>
    <w:rsid w:val="009739DE"/>
    <w:rsid w:val="00980200"/>
    <w:rsid w:val="00980BCE"/>
    <w:rsid w:val="009978B9"/>
    <w:rsid w:val="009A51A5"/>
    <w:rsid w:val="009B4ACC"/>
    <w:rsid w:val="009C6C4F"/>
    <w:rsid w:val="009D6EB6"/>
    <w:rsid w:val="00A14DA5"/>
    <w:rsid w:val="00A212C4"/>
    <w:rsid w:val="00A22E12"/>
    <w:rsid w:val="00A356B9"/>
    <w:rsid w:val="00A61D73"/>
    <w:rsid w:val="00A67866"/>
    <w:rsid w:val="00A864E2"/>
    <w:rsid w:val="00A90526"/>
    <w:rsid w:val="00A91215"/>
    <w:rsid w:val="00AB5AF0"/>
    <w:rsid w:val="00AB7DED"/>
    <w:rsid w:val="00B0296A"/>
    <w:rsid w:val="00B11604"/>
    <w:rsid w:val="00B17FEE"/>
    <w:rsid w:val="00B658C6"/>
    <w:rsid w:val="00B67B6F"/>
    <w:rsid w:val="00B74010"/>
    <w:rsid w:val="00B80168"/>
    <w:rsid w:val="00B94992"/>
    <w:rsid w:val="00BA62CE"/>
    <w:rsid w:val="00BC5F56"/>
    <w:rsid w:val="00BD5197"/>
    <w:rsid w:val="00C02A1E"/>
    <w:rsid w:val="00C02A8E"/>
    <w:rsid w:val="00C053D0"/>
    <w:rsid w:val="00C3256A"/>
    <w:rsid w:val="00C353B1"/>
    <w:rsid w:val="00C364A3"/>
    <w:rsid w:val="00C549FF"/>
    <w:rsid w:val="00C711F4"/>
    <w:rsid w:val="00C943AA"/>
    <w:rsid w:val="00C96221"/>
    <w:rsid w:val="00CB1EB8"/>
    <w:rsid w:val="00CE0E23"/>
    <w:rsid w:val="00CE3FA7"/>
    <w:rsid w:val="00CE4C89"/>
    <w:rsid w:val="00CF10BD"/>
    <w:rsid w:val="00CF5E74"/>
    <w:rsid w:val="00D22641"/>
    <w:rsid w:val="00D2762E"/>
    <w:rsid w:val="00D336B9"/>
    <w:rsid w:val="00D34185"/>
    <w:rsid w:val="00D446AE"/>
    <w:rsid w:val="00D508BB"/>
    <w:rsid w:val="00D5494C"/>
    <w:rsid w:val="00D63E83"/>
    <w:rsid w:val="00D74FFA"/>
    <w:rsid w:val="00D75583"/>
    <w:rsid w:val="00D94DB0"/>
    <w:rsid w:val="00DA278C"/>
    <w:rsid w:val="00DA6EAF"/>
    <w:rsid w:val="00DC461D"/>
    <w:rsid w:val="00DD0B7F"/>
    <w:rsid w:val="00DE5754"/>
    <w:rsid w:val="00DF6111"/>
    <w:rsid w:val="00E129E9"/>
    <w:rsid w:val="00E27C8F"/>
    <w:rsid w:val="00E5759A"/>
    <w:rsid w:val="00E709DC"/>
    <w:rsid w:val="00E73480"/>
    <w:rsid w:val="00E97C72"/>
    <w:rsid w:val="00EA1313"/>
    <w:rsid w:val="00EC0FA2"/>
    <w:rsid w:val="00ED42ED"/>
    <w:rsid w:val="00EF03E0"/>
    <w:rsid w:val="00F035F7"/>
    <w:rsid w:val="00F5726F"/>
    <w:rsid w:val="00F92212"/>
    <w:rsid w:val="00FA69D4"/>
    <w:rsid w:val="00FF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C6"/>
  </w:style>
  <w:style w:type="paragraph" w:styleId="1">
    <w:name w:val="heading 1"/>
    <w:basedOn w:val="a"/>
    <w:link w:val="10"/>
    <w:uiPriority w:val="9"/>
    <w:qFormat/>
    <w:rsid w:val="002F4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08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A62CE"/>
    <w:rPr>
      <w:b/>
      <w:bCs/>
    </w:rPr>
  </w:style>
  <w:style w:type="paragraph" w:styleId="a5">
    <w:name w:val="No Spacing"/>
    <w:uiPriority w:val="1"/>
    <w:qFormat/>
    <w:rsid w:val="00E97C72"/>
    <w:pPr>
      <w:spacing w:after="0" w:line="240" w:lineRule="auto"/>
    </w:pPr>
  </w:style>
  <w:style w:type="table" w:styleId="a6">
    <w:name w:val="Table Grid"/>
    <w:basedOn w:val="a1"/>
    <w:uiPriority w:val="59"/>
    <w:rsid w:val="00B67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035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F035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4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08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">
    <w:name w:val="f"/>
    <w:basedOn w:val="a0"/>
    <w:rsid w:val="00A356B9"/>
  </w:style>
  <w:style w:type="character" w:styleId="a9">
    <w:name w:val="Emphasis"/>
    <w:basedOn w:val="a0"/>
    <w:uiPriority w:val="20"/>
    <w:qFormat/>
    <w:rsid w:val="00A356B9"/>
    <w:rPr>
      <w:i/>
      <w:iCs/>
    </w:rPr>
  </w:style>
  <w:style w:type="paragraph" w:styleId="aa">
    <w:name w:val="List Paragraph"/>
    <w:basedOn w:val="a"/>
    <w:uiPriority w:val="34"/>
    <w:qFormat/>
    <w:rsid w:val="00D74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A62CE"/>
    <w:rPr>
      <w:b/>
      <w:bCs/>
    </w:rPr>
  </w:style>
  <w:style w:type="paragraph" w:styleId="a5">
    <w:name w:val="No Spacing"/>
    <w:uiPriority w:val="1"/>
    <w:qFormat/>
    <w:rsid w:val="00E97C72"/>
    <w:pPr>
      <w:spacing w:after="0" w:line="240" w:lineRule="auto"/>
    </w:pPr>
  </w:style>
  <w:style w:type="table" w:styleId="a6">
    <w:name w:val="Table Grid"/>
    <w:basedOn w:val="a1"/>
    <w:uiPriority w:val="59"/>
    <w:rsid w:val="00B67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035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F035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FF01-E77C-4871-B5D1-63F55B5F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10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1</cp:lastModifiedBy>
  <cp:revision>23</cp:revision>
  <cp:lastPrinted>2021-02-09T09:54:00Z</cp:lastPrinted>
  <dcterms:created xsi:type="dcterms:W3CDTF">2021-02-08T09:18:00Z</dcterms:created>
  <dcterms:modified xsi:type="dcterms:W3CDTF">2021-03-25T06:08:00Z</dcterms:modified>
</cp:coreProperties>
</file>