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7937AD" w14:paraId="0D4DC571" w14:textId="77777777" w:rsidTr="007937AD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39066FA3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14:paraId="46F59855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14:paraId="56E1BFBB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14:paraId="2D855462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14:paraId="6F02F935" w14:textId="77777777" w:rsidR="007937AD" w:rsidRDefault="007937AD">
            <w:pPr>
              <w:spacing w:after="200" w:line="276" w:lineRule="auto"/>
              <w:ind w:left="414"/>
              <w:jc w:val="center"/>
              <w:rPr>
                <w:sz w:val="22"/>
                <w:szCs w:val="22"/>
                <w:lang w:val="tt-RU"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14:paraId="601F5CA4" w14:textId="77777777" w:rsidR="007937AD" w:rsidRDefault="007937AD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7CDB0D" wp14:editId="62EC496D">
                  <wp:extent cx="866775" cy="1057275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2E31D91E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14:paraId="4963300F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14:paraId="7D379952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14:paraId="5901D1E1" w14:textId="77777777" w:rsidR="007937AD" w:rsidRDefault="007937AD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35DD7E94" w14:textId="77777777" w:rsidR="007937AD" w:rsidRDefault="007937AD">
            <w:pPr>
              <w:spacing w:after="200"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</w:p>
        </w:tc>
      </w:tr>
    </w:tbl>
    <w:p w14:paraId="7B9C3313" w14:textId="77777777" w:rsidR="007937AD" w:rsidRDefault="007937AD" w:rsidP="007937AD">
      <w:pPr>
        <w:jc w:val="center"/>
        <w:rPr>
          <w:b/>
          <w:sz w:val="24"/>
          <w:lang w:eastAsia="en-US"/>
        </w:rPr>
      </w:pPr>
      <w:r>
        <w:rPr>
          <w:b/>
          <w:sz w:val="24"/>
          <w:lang w:val="en-US"/>
        </w:rPr>
        <w:t>K</w:t>
      </w:r>
      <w:r>
        <w:rPr>
          <w:b/>
          <w:sz w:val="24"/>
        </w:rPr>
        <w:t>АРАР                                                                                              ПОСТАНОВЛЕНИЕ</w:t>
      </w:r>
    </w:p>
    <w:p w14:paraId="3260547E" w14:textId="546E6016" w:rsidR="007937AD" w:rsidRDefault="007937AD" w:rsidP="007937AD">
      <w:pPr>
        <w:rPr>
          <w:b/>
          <w:szCs w:val="28"/>
        </w:rPr>
      </w:pPr>
      <w:r w:rsidRPr="001E6E6E">
        <w:rPr>
          <w:b/>
          <w:szCs w:val="28"/>
        </w:rPr>
        <w:t>«</w:t>
      </w:r>
      <w:r w:rsidR="001E6E6E">
        <w:rPr>
          <w:b/>
          <w:szCs w:val="28"/>
        </w:rPr>
        <w:t>13</w:t>
      </w:r>
      <w:r w:rsidRPr="001E6E6E">
        <w:rPr>
          <w:b/>
          <w:szCs w:val="28"/>
        </w:rPr>
        <w:t xml:space="preserve">» </w:t>
      </w:r>
      <w:r w:rsidR="001E6E6E">
        <w:rPr>
          <w:b/>
          <w:bCs/>
          <w:szCs w:val="28"/>
        </w:rPr>
        <w:t>сентябрь</w:t>
      </w:r>
      <w:r w:rsidRPr="001E6E6E">
        <w:rPr>
          <w:b/>
          <w:bCs/>
          <w:szCs w:val="28"/>
        </w:rPr>
        <w:t xml:space="preserve"> </w:t>
      </w:r>
      <w:r w:rsidRPr="001E6E6E">
        <w:rPr>
          <w:b/>
          <w:szCs w:val="28"/>
        </w:rPr>
        <w:t>202</w:t>
      </w:r>
      <w:r w:rsidR="00B13CDC" w:rsidRPr="001E6E6E">
        <w:rPr>
          <w:b/>
          <w:szCs w:val="28"/>
        </w:rPr>
        <w:t>3</w:t>
      </w:r>
      <w:r w:rsidRPr="001E6E6E">
        <w:rPr>
          <w:b/>
          <w:szCs w:val="28"/>
        </w:rPr>
        <w:t>йыл                       № 3</w:t>
      </w:r>
      <w:r w:rsidR="001E6E6E">
        <w:rPr>
          <w:b/>
          <w:szCs w:val="28"/>
        </w:rPr>
        <w:t>0/2</w:t>
      </w:r>
      <w:r w:rsidRPr="001E6E6E">
        <w:rPr>
          <w:b/>
          <w:szCs w:val="28"/>
        </w:rPr>
        <w:t xml:space="preserve">             </w:t>
      </w:r>
      <w:proofErr w:type="gramStart"/>
      <w:r w:rsidRPr="001E6E6E">
        <w:rPr>
          <w:b/>
          <w:szCs w:val="28"/>
        </w:rPr>
        <w:t xml:space="preserve">   «</w:t>
      </w:r>
      <w:proofErr w:type="gramEnd"/>
      <w:r w:rsidR="001E6E6E">
        <w:rPr>
          <w:b/>
          <w:szCs w:val="28"/>
        </w:rPr>
        <w:t>13</w:t>
      </w:r>
      <w:r w:rsidRPr="001E6E6E">
        <w:rPr>
          <w:b/>
          <w:szCs w:val="28"/>
        </w:rPr>
        <w:t xml:space="preserve">» </w:t>
      </w:r>
      <w:r w:rsidR="001E6E6E">
        <w:rPr>
          <w:b/>
          <w:szCs w:val="28"/>
        </w:rPr>
        <w:t xml:space="preserve"> сентября </w:t>
      </w:r>
      <w:r w:rsidRPr="001E6E6E">
        <w:rPr>
          <w:b/>
          <w:szCs w:val="28"/>
        </w:rPr>
        <w:t>202</w:t>
      </w:r>
      <w:r w:rsidR="00B13CDC" w:rsidRPr="001E6E6E">
        <w:rPr>
          <w:b/>
          <w:szCs w:val="28"/>
        </w:rPr>
        <w:t xml:space="preserve">3 </w:t>
      </w:r>
      <w:r w:rsidRPr="001E6E6E">
        <w:rPr>
          <w:b/>
          <w:szCs w:val="28"/>
        </w:rPr>
        <w:t>года</w:t>
      </w:r>
    </w:p>
    <w:p w14:paraId="34963187" w14:textId="77777777" w:rsidR="00DB3B3C" w:rsidRDefault="00DB3B3C" w:rsidP="00F21F19">
      <w:pPr>
        <w:rPr>
          <w:b/>
          <w:szCs w:val="28"/>
        </w:rPr>
      </w:pPr>
    </w:p>
    <w:p w14:paraId="00F6D406" w14:textId="77777777" w:rsidR="00A16C37" w:rsidRPr="006D4930" w:rsidRDefault="00A16C37" w:rsidP="00A16C37">
      <w:pPr>
        <w:pStyle w:val="ConsPlusTitle"/>
        <w:widowControl/>
        <w:jc w:val="center"/>
        <w:rPr>
          <w:bCs w:val="0"/>
          <w:sz w:val="27"/>
          <w:szCs w:val="27"/>
        </w:rPr>
      </w:pPr>
      <w:r w:rsidRPr="006D4930">
        <w:rPr>
          <w:bCs w:val="0"/>
          <w:sz w:val="27"/>
          <w:szCs w:val="27"/>
        </w:rPr>
        <w:t xml:space="preserve">Об утверждении  муниципальной программы </w:t>
      </w:r>
    </w:p>
    <w:p w14:paraId="1830A4B4" w14:textId="77777777" w:rsidR="00A16C37" w:rsidRPr="006D4930" w:rsidRDefault="00A16C37" w:rsidP="00A16C37">
      <w:pPr>
        <w:pStyle w:val="ConsPlusTitle"/>
        <w:widowControl/>
        <w:jc w:val="center"/>
        <w:rPr>
          <w:bCs w:val="0"/>
          <w:sz w:val="27"/>
          <w:szCs w:val="27"/>
        </w:rPr>
      </w:pPr>
      <w:r w:rsidRPr="006D4930">
        <w:rPr>
          <w:bCs w:val="0"/>
          <w:sz w:val="27"/>
          <w:szCs w:val="27"/>
        </w:rPr>
        <w:t xml:space="preserve">«Благоустройство населённых пунктов сельского поселения </w:t>
      </w:r>
    </w:p>
    <w:p w14:paraId="1D2B3B8D" w14:textId="77E62EB1" w:rsidR="00A16C37" w:rsidRPr="006D4930" w:rsidRDefault="00A16C37" w:rsidP="00A16C37">
      <w:pPr>
        <w:pStyle w:val="ConsPlusTitle"/>
        <w:widowControl/>
        <w:jc w:val="center"/>
        <w:rPr>
          <w:bCs w:val="0"/>
          <w:sz w:val="27"/>
          <w:szCs w:val="27"/>
        </w:rPr>
      </w:pPr>
      <w:proofErr w:type="spellStart"/>
      <w:proofErr w:type="gramStart"/>
      <w:r w:rsidRPr="006D4930">
        <w:rPr>
          <w:bCs w:val="0"/>
          <w:sz w:val="27"/>
          <w:szCs w:val="27"/>
        </w:rPr>
        <w:t>Сандугачевский</w:t>
      </w:r>
      <w:proofErr w:type="spellEnd"/>
      <w:r w:rsidRPr="006D4930">
        <w:rPr>
          <w:bCs w:val="0"/>
          <w:sz w:val="27"/>
          <w:szCs w:val="27"/>
        </w:rPr>
        <w:t xml:space="preserve">  сельсовет</w:t>
      </w:r>
      <w:proofErr w:type="gramEnd"/>
      <w:r w:rsidRPr="006D4930">
        <w:rPr>
          <w:bCs w:val="0"/>
          <w:sz w:val="27"/>
          <w:szCs w:val="27"/>
        </w:rPr>
        <w:t xml:space="preserve"> муниципального района </w:t>
      </w:r>
      <w:proofErr w:type="spellStart"/>
      <w:r w:rsidRPr="006D4930">
        <w:rPr>
          <w:bCs w:val="0"/>
          <w:sz w:val="27"/>
          <w:szCs w:val="27"/>
        </w:rPr>
        <w:t>Янаульский</w:t>
      </w:r>
      <w:proofErr w:type="spellEnd"/>
      <w:r w:rsidRPr="006D4930">
        <w:rPr>
          <w:bCs w:val="0"/>
          <w:sz w:val="27"/>
          <w:szCs w:val="27"/>
        </w:rPr>
        <w:t xml:space="preserve">  район Республики Башкортостан на  202</w:t>
      </w:r>
      <w:r w:rsidR="00A61089">
        <w:rPr>
          <w:bCs w:val="0"/>
          <w:sz w:val="27"/>
          <w:szCs w:val="27"/>
        </w:rPr>
        <w:t>4</w:t>
      </w:r>
      <w:r w:rsidRPr="006D4930">
        <w:rPr>
          <w:bCs w:val="0"/>
          <w:sz w:val="27"/>
          <w:szCs w:val="27"/>
        </w:rPr>
        <w:t xml:space="preserve"> - 202</w:t>
      </w:r>
      <w:r w:rsidR="00A61089">
        <w:rPr>
          <w:bCs w:val="0"/>
          <w:sz w:val="27"/>
          <w:szCs w:val="27"/>
        </w:rPr>
        <w:t>6</w:t>
      </w:r>
      <w:r w:rsidRPr="006D4930">
        <w:rPr>
          <w:bCs w:val="0"/>
          <w:sz w:val="27"/>
          <w:szCs w:val="27"/>
        </w:rPr>
        <w:t xml:space="preserve"> годы»</w:t>
      </w:r>
    </w:p>
    <w:p w14:paraId="1E984B02" w14:textId="77777777" w:rsidR="00A16C37" w:rsidRPr="006D4930" w:rsidRDefault="00A16C37" w:rsidP="00A16C37">
      <w:pPr>
        <w:autoSpaceDE w:val="0"/>
        <w:ind w:firstLine="540"/>
        <w:jc w:val="center"/>
        <w:rPr>
          <w:b/>
          <w:bCs/>
          <w:color w:val="FF0000"/>
          <w:sz w:val="27"/>
          <w:szCs w:val="27"/>
        </w:rPr>
      </w:pPr>
    </w:p>
    <w:p w14:paraId="53823F17" w14:textId="77777777" w:rsidR="00A16C37" w:rsidRPr="006D4930" w:rsidRDefault="00A16C37" w:rsidP="00A16C37">
      <w:pPr>
        <w:jc w:val="both"/>
        <w:rPr>
          <w:sz w:val="27"/>
          <w:szCs w:val="27"/>
        </w:rPr>
      </w:pPr>
      <w:r w:rsidRPr="006D4930">
        <w:rPr>
          <w:sz w:val="27"/>
          <w:szCs w:val="27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Pr="006D4930">
        <w:rPr>
          <w:sz w:val="27"/>
          <w:szCs w:val="27"/>
        </w:rPr>
        <w:t>Сандугачевский</w:t>
      </w:r>
      <w:proofErr w:type="spellEnd"/>
      <w:r w:rsidRPr="006D4930">
        <w:rPr>
          <w:sz w:val="27"/>
          <w:szCs w:val="27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 w:rsidRPr="006D4930">
        <w:rPr>
          <w:sz w:val="27"/>
          <w:szCs w:val="27"/>
        </w:rPr>
        <w:t>Сандугачевский</w:t>
      </w:r>
      <w:proofErr w:type="spellEnd"/>
      <w:r w:rsidRPr="006D4930">
        <w:rPr>
          <w:sz w:val="27"/>
          <w:szCs w:val="27"/>
        </w:rPr>
        <w:t xml:space="preserve">  сельсовет муниципального района </w:t>
      </w:r>
      <w:proofErr w:type="spellStart"/>
      <w:r w:rsidRPr="006D4930">
        <w:rPr>
          <w:sz w:val="27"/>
          <w:szCs w:val="27"/>
        </w:rPr>
        <w:t>Янаульский</w:t>
      </w:r>
      <w:proofErr w:type="spellEnd"/>
      <w:r w:rsidRPr="006D4930">
        <w:rPr>
          <w:sz w:val="27"/>
          <w:szCs w:val="27"/>
        </w:rPr>
        <w:t xml:space="preserve"> район Республики Башкортостан п о с т а н о в л я е т:</w:t>
      </w:r>
    </w:p>
    <w:p w14:paraId="46BB2FC2" w14:textId="2F74DAE3" w:rsidR="00A16C37" w:rsidRPr="006D4930" w:rsidRDefault="00A16C37" w:rsidP="00A16C37">
      <w:pPr>
        <w:pStyle w:val="ConsPlusTitle"/>
        <w:widowControl/>
        <w:ind w:firstLine="708"/>
        <w:jc w:val="both"/>
        <w:rPr>
          <w:b w:val="0"/>
          <w:bCs w:val="0"/>
          <w:sz w:val="27"/>
          <w:szCs w:val="27"/>
        </w:rPr>
      </w:pPr>
      <w:r w:rsidRPr="006D4930">
        <w:rPr>
          <w:b w:val="0"/>
          <w:bCs w:val="0"/>
          <w:sz w:val="27"/>
          <w:szCs w:val="27"/>
        </w:rPr>
        <w:t xml:space="preserve">1.  Признать утратившим </w:t>
      </w:r>
      <w:proofErr w:type="gramStart"/>
      <w:r w:rsidRPr="006D4930">
        <w:rPr>
          <w:b w:val="0"/>
          <w:bCs w:val="0"/>
          <w:sz w:val="27"/>
          <w:szCs w:val="27"/>
        </w:rPr>
        <w:t>силу  постановление</w:t>
      </w:r>
      <w:proofErr w:type="gramEnd"/>
      <w:r w:rsidRPr="006D4930">
        <w:rPr>
          <w:b w:val="0"/>
          <w:bCs w:val="0"/>
          <w:sz w:val="27"/>
          <w:szCs w:val="27"/>
        </w:rPr>
        <w:t xml:space="preserve"> Администрации сельского поселения </w:t>
      </w:r>
      <w:proofErr w:type="spellStart"/>
      <w:r w:rsidRPr="006D4930">
        <w:rPr>
          <w:b w:val="0"/>
          <w:bCs w:val="0"/>
          <w:sz w:val="27"/>
          <w:szCs w:val="27"/>
        </w:rPr>
        <w:t>Сандугачевский</w:t>
      </w:r>
      <w:proofErr w:type="spellEnd"/>
      <w:r w:rsidRPr="006D4930">
        <w:rPr>
          <w:b w:val="0"/>
          <w:bCs w:val="0"/>
          <w:sz w:val="27"/>
          <w:szCs w:val="27"/>
        </w:rPr>
        <w:t xml:space="preserve"> сельсовет №</w:t>
      </w:r>
      <w:r w:rsidR="00A61089">
        <w:rPr>
          <w:b w:val="0"/>
          <w:bCs w:val="0"/>
          <w:sz w:val="27"/>
          <w:szCs w:val="27"/>
        </w:rPr>
        <w:t>33</w:t>
      </w:r>
      <w:r w:rsidRPr="006D4930">
        <w:rPr>
          <w:b w:val="0"/>
          <w:bCs w:val="0"/>
          <w:sz w:val="27"/>
          <w:szCs w:val="27"/>
        </w:rPr>
        <w:t xml:space="preserve"> от </w:t>
      </w:r>
      <w:r w:rsidR="00A61089">
        <w:rPr>
          <w:b w:val="0"/>
          <w:bCs w:val="0"/>
          <w:sz w:val="27"/>
          <w:szCs w:val="27"/>
        </w:rPr>
        <w:t>09.11.2022</w:t>
      </w:r>
      <w:r w:rsidRPr="006D4930">
        <w:rPr>
          <w:b w:val="0"/>
          <w:bCs w:val="0"/>
          <w:sz w:val="27"/>
          <w:szCs w:val="27"/>
        </w:rPr>
        <w:t xml:space="preserve"> года «Об утверждении  муниципальной программы «Благоустройство населённых пунктов сельского поселения </w:t>
      </w:r>
      <w:proofErr w:type="spellStart"/>
      <w:r w:rsidRPr="006D4930">
        <w:rPr>
          <w:b w:val="0"/>
          <w:bCs w:val="0"/>
          <w:sz w:val="27"/>
          <w:szCs w:val="27"/>
        </w:rPr>
        <w:t>Сандугачевский</w:t>
      </w:r>
      <w:proofErr w:type="spellEnd"/>
      <w:r w:rsidRPr="006D4930">
        <w:rPr>
          <w:b w:val="0"/>
          <w:bCs w:val="0"/>
          <w:sz w:val="27"/>
          <w:szCs w:val="27"/>
        </w:rPr>
        <w:t xml:space="preserve">  сельсовет муниципального района  </w:t>
      </w:r>
      <w:proofErr w:type="spellStart"/>
      <w:r w:rsidRPr="006D4930">
        <w:rPr>
          <w:b w:val="0"/>
          <w:bCs w:val="0"/>
          <w:sz w:val="27"/>
          <w:szCs w:val="27"/>
        </w:rPr>
        <w:t>Янаульский</w:t>
      </w:r>
      <w:proofErr w:type="spellEnd"/>
      <w:r w:rsidRPr="006D4930">
        <w:rPr>
          <w:b w:val="0"/>
          <w:bCs w:val="0"/>
          <w:sz w:val="27"/>
          <w:szCs w:val="27"/>
        </w:rPr>
        <w:t xml:space="preserve">  район  Республики  Башкортостан на  202</w:t>
      </w:r>
      <w:r w:rsidR="00A61089">
        <w:rPr>
          <w:b w:val="0"/>
          <w:bCs w:val="0"/>
          <w:sz w:val="27"/>
          <w:szCs w:val="27"/>
        </w:rPr>
        <w:t>3</w:t>
      </w:r>
      <w:r w:rsidRPr="006D4930">
        <w:rPr>
          <w:b w:val="0"/>
          <w:bCs w:val="0"/>
          <w:sz w:val="27"/>
          <w:szCs w:val="27"/>
        </w:rPr>
        <w:t xml:space="preserve"> – 202</w:t>
      </w:r>
      <w:r w:rsidR="00A61089">
        <w:rPr>
          <w:b w:val="0"/>
          <w:bCs w:val="0"/>
          <w:sz w:val="27"/>
          <w:szCs w:val="27"/>
        </w:rPr>
        <w:t xml:space="preserve">5 </w:t>
      </w:r>
      <w:r w:rsidR="00246D20">
        <w:rPr>
          <w:b w:val="0"/>
          <w:bCs w:val="0"/>
          <w:sz w:val="27"/>
          <w:szCs w:val="27"/>
        </w:rPr>
        <w:t>годы»»</w:t>
      </w:r>
      <w:r w:rsidRPr="006D4930">
        <w:rPr>
          <w:b w:val="0"/>
          <w:bCs w:val="0"/>
          <w:sz w:val="27"/>
          <w:szCs w:val="27"/>
        </w:rPr>
        <w:t>.</w:t>
      </w:r>
    </w:p>
    <w:p w14:paraId="1623F1E8" w14:textId="72408C1E" w:rsidR="00A16C37" w:rsidRPr="006D4930" w:rsidRDefault="00A16C37" w:rsidP="00A16C37">
      <w:pPr>
        <w:ind w:firstLine="708"/>
        <w:jc w:val="both"/>
        <w:rPr>
          <w:sz w:val="27"/>
          <w:szCs w:val="27"/>
        </w:rPr>
      </w:pPr>
      <w:r w:rsidRPr="006D4930">
        <w:rPr>
          <w:sz w:val="27"/>
          <w:szCs w:val="27"/>
        </w:rPr>
        <w:t xml:space="preserve">2. </w:t>
      </w:r>
      <w:proofErr w:type="gramStart"/>
      <w:r w:rsidRPr="006D4930">
        <w:rPr>
          <w:sz w:val="27"/>
          <w:szCs w:val="27"/>
        </w:rPr>
        <w:t>Утвердить  муниципальную</w:t>
      </w:r>
      <w:proofErr w:type="gramEnd"/>
      <w:r w:rsidRPr="006D4930">
        <w:rPr>
          <w:sz w:val="27"/>
          <w:szCs w:val="27"/>
        </w:rPr>
        <w:t xml:space="preserve">  программу «Благоустройство населённых пунктов сельского поселения </w:t>
      </w:r>
      <w:proofErr w:type="spellStart"/>
      <w:r w:rsidRPr="006D4930">
        <w:rPr>
          <w:sz w:val="27"/>
          <w:szCs w:val="27"/>
        </w:rPr>
        <w:t>Сандугачевский</w:t>
      </w:r>
      <w:proofErr w:type="spellEnd"/>
      <w:r w:rsidRPr="006D4930">
        <w:rPr>
          <w:sz w:val="27"/>
          <w:szCs w:val="27"/>
        </w:rPr>
        <w:t xml:space="preserve">  сельсовет муниципального района </w:t>
      </w:r>
      <w:proofErr w:type="spellStart"/>
      <w:r w:rsidRPr="006D4930">
        <w:rPr>
          <w:sz w:val="27"/>
          <w:szCs w:val="27"/>
        </w:rPr>
        <w:t>Янаульский</w:t>
      </w:r>
      <w:proofErr w:type="spellEnd"/>
      <w:r w:rsidRPr="006D4930">
        <w:rPr>
          <w:sz w:val="27"/>
          <w:szCs w:val="27"/>
        </w:rPr>
        <w:t xml:space="preserve">  район Республики Башкортостан  на 202</w:t>
      </w:r>
      <w:r w:rsidR="00A61089">
        <w:rPr>
          <w:sz w:val="27"/>
          <w:szCs w:val="27"/>
        </w:rPr>
        <w:t xml:space="preserve">4 </w:t>
      </w:r>
      <w:r w:rsidRPr="006D4930">
        <w:rPr>
          <w:sz w:val="27"/>
          <w:szCs w:val="27"/>
        </w:rPr>
        <w:t>-</w:t>
      </w:r>
      <w:r w:rsidR="00A61089">
        <w:rPr>
          <w:sz w:val="27"/>
          <w:szCs w:val="27"/>
        </w:rPr>
        <w:t xml:space="preserve"> </w:t>
      </w:r>
      <w:r w:rsidRPr="006D4930">
        <w:rPr>
          <w:sz w:val="27"/>
          <w:szCs w:val="27"/>
        </w:rPr>
        <w:t>202</w:t>
      </w:r>
      <w:r w:rsidR="00A61089">
        <w:rPr>
          <w:sz w:val="27"/>
          <w:szCs w:val="27"/>
        </w:rPr>
        <w:t xml:space="preserve">6 </w:t>
      </w:r>
      <w:r w:rsidRPr="006D4930">
        <w:rPr>
          <w:sz w:val="27"/>
          <w:szCs w:val="27"/>
        </w:rPr>
        <w:t>годы</w:t>
      </w:r>
      <w:r w:rsidR="00246D20">
        <w:rPr>
          <w:sz w:val="27"/>
          <w:szCs w:val="27"/>
        </w:rPr>
        <w:t>»</w:t>
      </w:r>
      <w:r w:rsidRPr="006D4930">
        <w:rPr>
          <w:sz w:val="27"/>
          <w:szCs w:val="27"/>
        </w:rPr>
        <w:t>.</w:t>
      </w:r>
    </w:p>
    <w:p w14:paraId="7C040F3E" w14:textId="5727DF06" w:rsidR="00A16C37" w:rsidRPr="006D4930" w:rsidRDefault="00A16C37" w:rsidP="00A16C37">
      <w:pPr>
        <w:ind w:firstLine="708"/>
        <w:jc w:val="both"/>
        <w:rPr>
          <w:sz w:val="27"/>
          <w:szCs w:val="27"/>
        </w:rPr>
      </w:pPr>
      <w:r w:rsidRPr="006D4930">
        <w:rPr>
          <w:sz w:val="27"/>
          <w:szCs w:val="27"/>
        </w:rPr>
        <w:t>3. Финансирование Программы, начиная с 202</w:t>
      </w:r>
      <w:r w:rsidR="00A61089">
        <w:rPr>
          <w:sz w:val="27"/>
          <w:szCs w:val="27"/>
        </w:rPr>
        <w:t>4</w:t>
      </w:r>
      <w:r w:rsidRPr="006D4930">
        <w:rPr>
          <w:sz w:val="27"/>
          <w:szCs w:val="27"/>
        </w:rPr>
        <w:t xml:space="preserve"> года, осуществлять в пределах средств, предусмотренных в муниципальном </w:t>
      </w:r>
      <w:proofErr w:type="gramStart"/>
      <w:r w:rsidRPr="006D4930">
        <w:rPr>
          <w:sz w:val="27"/>
          <w:szCs w:val="27"/>
        </w:rPr>
        <w:t>бюджете  сельского</w:t>
      </w:r>
      <w:proofErr w:type="gramEnd"/>
      <w:r w:rsidRPr="006D4930">
        <w:rPr>
          <w:sz w:val="27"/>
          <w:szCs w:val="27"/>
        </w:rPr>
        <w:t xml:space="preserve"> поселения </w:t>
      </w:r>
      <w:proofErr w:type="spellStart"/>
      <w:r w:rsidRPr="006D4930">
        <w:rPr>
          <w:sz w:val="27"/>
          <w:szCs w:val="27"/>
        </w:rPr>
        <w:t>Сандугачевский</w:t>
      </w:r>
      <w:proofErr w:type="spellEnd"/>
      <w:r w:rsidRPr="006D4930">
        <w:rPr>
          <w:sz w:val="27"/>
          <w:szCs w:val="27"/>
        </w:rPr>
        <w:t xml:space="preserve">  сельсовет на соответствующий финансовый год.</w:t>
      </w:r>
    </w:p>
    <w:p w14:paraId="42C9C60B" w14:textId="77777777" w:rsidR="00A16C37" w:rsidRPr="006D4930" w:rsidRDefault="00A16C37" w:rsidP="00A16C37">
      <w:pPr>
        <w:ind w:firstLine="708"/>
        <w:jc w:val="both"/>
        <w:rPr>
          <w:sz w:val="27"/>
          <w:szCs w:val="27"/>
        </w:rPr>
      </w:pPr>
      <w:r w:rsidRPr="006D4930">
        <w:rPr>
          <w:sz w:val="27"/>
          <w:szCs w:val="27"/>
        </w:rPr>
        <w:t xml:space="preserve">4. Обнародовать данное постановление на информационном стенде администрации сельского поселения </w:t>
      </w:r>
      <w:proofErr w:type="spellStart"/>
      <w:r w:rsidRPr="006D4930">
        <w:rPr>
          <w:sz w:val="27"/>
          <w:szCs w:val="27"/>
        </w:rPr>
        <w:t>Сандугачевский</w:t>
      </w:r>
      <w:proofErr w:type="spellEnd"/>
      <w:r w:rsidRPr="006D4930">
        <w:rPr>
          <w:sz w:val="27"/>
          <w:szCs w:val="27"/>
        </w:rPr>
        <w:t xml:space="preserve"> сельсовет муниципального района </w:t>
      </w:r>
      <w:proofErr w:type="spellStart"/>
      <w:r w:rsidRPr="006D4930">
        <w:rPr>
          <w:sz w:val="27"/>
          <w:szCs w:val="27"/>
        </w:rPr>
        <w:t>Янаульский</w:t>
      </w:r>
      <w:proofErr w:type="spellEnd"/>
      <w:r w:rsidRPr="006D4930">
        <w:rPr>
          <w:sz w:val="27"/>
          <w:szCs w:val="27"/>
        </w:rPr>
        <w:t xml:space="preserve"> район Республики Башкортостан, по адресу: 452812, РБ, </w:t>
      </w:r>
      <w:proofErr w:type="spellStart"/>
      <w:r w:rsidRPr="006D4930">
        <w:rPr>
          <w:sz w:val="27"/>
          <w:szCs w:val="27"/>
        </w:rPr>
        <w:t>Янаульский</w:t>
      </w:r>
      <w:proofErr w:type="spellEnd"/>
      <w:r w:rsidRPr="006D4930">
        <w:rPr>
          <w:sz w:val="27"/>
          <w:szCs w:val="27"/>
        </w:rPr>
        <w:t xml:space="preserve"> район, с. </w:t>
      </w:r>
      <w:proofErr w:type="spellStart"/>
      <w:r w:rsidRPr="006D4930">
        <w:rPr>
          <w:sz w:val="27"/>
          <w:szCs w:val="27"/>
        </w:rPr>
        <w:t>Сандугач</w:t>
      </w:r>
      <w:proofErr w:type="spellEnd"/>
      <w:r w:rsidRPr="006D4930">
        <w:rPr>
          <w:sz w:val="27"/>
          <w:szCs w:val="27"/>
        </w:rPr>
        <w:t xml:space="preserve">, ул. </w:t>
      </w:r>
      <w:proofErr w:type="spellStart"/>
      <w:r w:rsidRPr="006D4930">
        <w:rPr>
          <w:sz w:val="27"/>
          <w:szCs w:val="27"/>
        </w:rPr>
        <w:t>К.Садретдинова</w:t>
      </w:r>
      <w:proofErr w:type="spellEnd"/>
      <w:r w:rsidRPr="006D4930">
        <w:rPr>
          <w:sz w:val="27"/>
          <w:szCs w:val="27"/>
        </w:rPr>
        <w:t xml:space="preserve">, д.5 и разместить на  сайте  сельского поселения </w:t>
      </w:r>
      <w:proofErr w:type="spellStart"/>
      <w:r w:rsidRPr="006D4930">
        <w:rPr>
          <w:sz w:val="27"/>
          <w:szCs w:val="27"/>
        </w:rPr>
        <w:t>Сандугачевский</w:t>
      </w:r>
      <w:proofErr w:type="spellEnd"/>
      <w:r w:rsidRPr="006D4930">
        <w:rPr>
          <w:sz w:val="27"/>
          <w:szCs w:val="27"/>
        </w:rPr>
        <w:t xml:space="preserve"> сельсовет муниципального района </w:t>
      </w:r>
      <w:proofErr w:type="spellStart"/>
      <w:r w:rsidRPr="006D4930">
        <w:rPr>
          <w:sz w:val="27"/>
          <w:szCs w:val="27"/>
        </w:rPr>
        <w:t>Янаульский</w:t>
      </w:r>
      <w:proofErr w:type="spellEnd"/>
      <w:r w:rsidRPr="006D4930">
        <w:rPr>
          <w:sz w:val="27"/>
          <w:szCs w:val="27"/>
        </w:rPr>
        <w:t xml:space="preserve"> район Республики Башкортостан по адресу: </w:t>
      </w:r>
      <w:hyperlink r:id="rId7" w:history="1">
        <w:r w:rsidRPr="006D4930">
          <w:rPr>
            <w:rStyle w:val="ae"/>
            <w:rFonts w:eastAsia="SimSun"/>
            <w:color w:val="auto"/>
            <w:sz w:val="27"/>
            <w:szCs w:val="27"/>
            <w:lang w:val="en-US" w:eastAsia="zh-CN"/>
          </w:rPr>
          <w:t>http</w:t>
        </w:r>
        <w:r w:rsidRPr="006D4930">
          <w:rPr>
            <w:rStyle w:val="ae"/>
            <w:rFonts w:eastAsia="SimSun"/>
            <w:color w:val="auto"/>
            <w:sz w:val="27"/>
            <w:szCs w:val="27"/>
            <w:lang w:eastAsia="zh-CN"/>
          </w:rPr>
          <w:t>://</w:t>
        </w:r>
        <w:proofErr w:type="spellStart"/>
        <w:r w:rsidRPr="006D4930">
          <w:rPr>
            <w:rStyle w:val="ae"/>
            <w:rFonts w:eastAsia="SimSun"/>
            <w:color w:val="auto"/>
            <w:sz w:val="27"/>
            <w:szCs w:val="27"/>
            <w:lang w:val="en-US" w:eastAsia="zh-CN"/>
          </w:rPr>
          <w:t>sp</w:t>
        </w:r>
        <w:proofErr w:type="spellEnd"/>
        <w:r w:rsidRPr="006D4930">
          <w:rPr>
            <w:rStyle w:val="ae"/>
            <w:rFonts w:eastAsia="SimSun"/>
            <w:color w:val="auto"/>
            <w:sz w:val="27"/>
            <w:szCs w:val="27"/>
            <w:lang w:eastAsia="zh-CN"/>
          </w:rPr>
          <w:t>-</w:t>
        </w:r>
        <w:proofErr w:type="spellStart"/>
        <w:r w:rsidRPr="006D4930">
          <w:rPr>
            <w:rStyle w:val="ae"/>
            <w:rFonts w:eastAsia="SimSun"/>
            <w:color w:val="auto"/>
            <w:sz w:val="27"/>
            <w:szCs w:val="27"/>
            <w:lang w:val="en-US" w:eastAsia="zh-CN"/>
          </w:rPr>
          <w:t>sandugach</w:t>
        </w:r>
        <w:proofErr w:type="spellEnd"/>
        <w:r w:rsidRPr="006D4930">
          <w:rPr>
            <w:rStyle w:val="ae"/>
            <w:rFonts w:eastAsia="SimSun"/>
            <w:color w:val="auto"/>
            <w:sz w:val="27"/>
            <w:szCs w:val="27"/>
            <w:lang w:eastAsia="zh-CN"/>
          </w:rPr>
          <w:t>.</w:t>
        </w:r>
        <w:proofErr w:type="spellStart"/>
        <w:r w:rsidRPr="006D4930">
          <w:rPr>
            <w:rStyle w:val="ae"/>
            <w:rFonts w:eastAsia="SimSun"/>
            <w:color w:val="auto"/>
            <w:sz w:val="27"/>
            <w:szCs w:val="27"/>
            <w:lang w:val="en-US" w:eastAsia="zh-CN"/>
          </w:rPr>
          <w:t>ru</w:t>
        </w:r>
        <w:proofErr w:type="spellEnd"/>
        <w:r w:rsidRPr="006D4930">
          <w:rPr>
            <w:rStyle w:val="ae"/>
            <w:rFonts w:eastAsia="SimSun"/>
            <w:color w:val="auto"/>
            <w:sz w:val="27"/>
            <w:szCs w:val="27"/>
            <w:lang w:eastAsia="zh-CN"/>
          </w:rPr>
          <w:t>/</w:t>
        </w:r>
      </w:hyperlink>
      <w:r w:rsidRPr="006D4930">
        <w:rPr>
          <w:rFonts w:eastAsia="SimSun"/>
          <w:sz w:val="27"/>
          <w:szCs w:val="27"/>
          <w:lang w:eastAsia="zh-CN"/>
        </w:rPr>
        <w:t>.</w:t>
      </w:r>
    </w:p>
    <w:p w14:paraId="51BF6C09" w14:textId="77777777" w:rsidR="00A16C37" w:rsidRPr="006D4930" w:rsidRDefault="00A16C37" w:rsidP="00A16C37">
      <w:pPr>
        <w:ind w:firstLine="708"/>
        <w:jc w:val="both"/>
        <w:rPr>
          <w:sz w:val="27"/>
          <w:szCs w:val="27"/>
        </w:rPr>
      </w:pPr>
      <w:r w:rsidRPr="006D4930">
        <w:rPr>
          <w:sz w:val="27"/>
          <w:szCs w:val="27"/>
        </w:rPr>
        <w:t xml:space="preserve">5. Контроль за исполнением настоящего </w:t>
      </w:r>
      <w:proofErr w:type="gramStart"/>
      <w:r w:rsidRPr="006D4930">
        <w:rPr>
          <w:sz w:val="27"/>
          <w:szCs w:val="27"/>
        </w:rPr>
        <w:t>постановления  оставляю</w:t>
      </w:r>
      <w:proofErr w:type="gramEnd"/>
      <w:r w:rsidRPr="006D4930">
        <w:rPr>
          <w:sz w:val="27"/>
          <w:szCs w:val="27"/>
        </w:rPr>
        <w:t xml:space="preserve"> за собой.</w:t>
      </w:r>
    </w:p>
    <w:p w14:paraId="37A07F85" w14:textId="77777777" w:rsidR="00A16C37" w:rsidRPr="006D4930" w:rsidRDefault="00A16C37" w:rsidP="00A16C37">
      <w:pPr>
        <w:ind w:firstLine="720"/>
        <w:rPr>
          <w:sz w:val="27"/>
          <w:szCs w:val="27"/>
        </w:rPr>
      </w:pPr>
    </w:p>
    <w:p w14:paraId="2348DA86" w14:textId="77777777" w:rsidR="00A16C37" w:rsidRPr="006D4930" w:rsidRDefault="00A16C37" w:rsidP="00A16C37">
      <w:pPr>
        <w:rPr>
          <w:sz w:val="27"/>
          <w:szCs w:val="27"/>
        </w:rPr>
      </w:pPr>
    </w:p>
    <w:p w14:paraId="3CF40BEA" w14:textId="77777777" w:rsidR="00A16C37" w:rsidRPr="006D4930" w:rsidRDefault="00A16C37" w:rsidP="00A16C37">
      <w:pPr>
        <w:jc w:val="both"/>
        <w:rPr>
          <w:sz w:val="27"/>
          <w:szCs w:val="27"/>
        </w:rPr>
      </w:pPr>
      <w:r w:rsidRPr="006D4930">
        <w:rPr>
          <w:sz w:val="27"/>
          <w:szCs w:val="27"/>
        </w:rPr>
        <w:t xml:space="preserve">Глава </w:t>
      </w:r>
    </w:p>
    <w:p w14:paraId="7979E38D" w14:textId="77777777" w:rsidR="00A16C37" w:rsidRPr="006D4930" w:rsidRDefault="00A16C37" w:rsidP="00A16C37">
      <w:pPr>
        <w:rPr>
          <w:sz w:val="27"/>
          <w:szCs w:val="27"/>
        </w:rPr>
      </w:pPr>
      <w:r w:rsidRPr="006D4930">
        <w:rPr>
          <w:sz w:val="27"/>
          <w:szCs w:val="27"/>
        </w:rPr>
        <w:t xml:space="preserve">сельского поселения                                                                          Т.Ш. </w:t>
      </w:r>
      <w:proofErr w:type="spellStart"/>
      <w:r w:rsidRPr="006D4930">
        <w:rPr>
          <w:sz w:val="27"/>
          <w:szCs w:val="27"/>
        </w:rPr>
        <w:t>Куснияров</w:t>
      </w:r>
      <w:proofErr w:type="spellEnd"/>
    </w:p>
    <w:p w14:paraId="541B865E" w14:textId="77777777" w:rsidR="00A16C37" w:rsidRDefault="00A16C37" w:rsidP="00A16C37">
      <w:pPr>
        <w:pStyle w:val="ConsPlusTitle"/>
        <w:widowControl/>
        <w:jc w:val="center"/>
      </w:pPr>
      <w:r w:rsidRPr="006D4930">
        <w:t xml:space="preserve">                                                                       </w:t>
      </w:r>
    </w:p>
    <w:p w14:paraId="3EFE9E96" w14:textId="77777777" w:rsidR="00A16C37" w:rsidRDefault="00A16C37" w:rsidP="00A16C37">
      <w:pPr>
        <w:pStyle w:val="ConsPlusTitle"/>
        <w:widowControl/>
        <w:jc w:val="center"/>
      </w:pPr>
    </w:p>
    <w:p w14:paraId="4916C38C" w14:textId="77777777" w:rsidR="00A16C37" w:rsidRDefault="00A16C37" w:rsidP="00A16C37">
      <w:pPr>
        <w:pStyle w:val="ConsPlusTitle"/>
        <w:widowControl/>
        <w:jc w:val="center"/>
      </w:pPr>
    </w:p>
    <w:p w14:paraId="0958B0A6" w14:textId="77777777" w:rsidR="00A16C37" w:rsidRDefault="00A16C37" w:rsidP="00A16C37">
      <w:pPr>
        <w:pStyle w:val="ConsPlusTitle"/>
        <w:widowControl/>
        <w:jc w:val="center"/>
      </w:pPr>
    </w:p>
    <w:p w14:paraId="2A7D7B2A" w14:textId="77777777" w:rsidR="00FA0DBA" w:rsidRPr="00264DB1" w:rsidRDefault="00FA0DBA" w:rsidP="00A16C37">
      <w:pPr>
        <w:pStyle w:val="ConsPlusTitle"/>
        <w:widowControl/>
        <w:jc w:val="center"/>
        <w:rPr>
          <w:color w:val="FF0000"/>
        </w:rPr>
      </w:pPr>
      <w:r w:rsidRPr="00264DB1">
        <w:rPr>
          <w:color w:val="FF0000"/>
        </w:rPr>
        <w:lastRenderedPageBreak/>
        <w:t xml:space="preserve">                                                                       </w:t>
      </w:r>
    </w:p>
    <w:p w14:paraId="2AEAD034" w14:textId="77777777" w:rsidR="00FA0DBA" w:rsidRPr="007606E5" w:rsidRDefault="00FA0DBA" w:rsidP="00FA0DBA">
      <w:pPr>
        <w:pStyle w:val="ConsPlusTitle"/>
        <w:widowControl/>
        <w:jc w:val="center"/>
      </w:pPr>
    </w:p>
    <w:p w14:paraId="0D421B7B" w14:textId="77777777" w:rsidR="004D1E0D" w:rsidRPr="00FA0DBA" w:rsidRDefault="000B57D8" w:rsidP="00FA0DBA">
      <w:pPr>
        <w:pStyle w:val="21"/>
        <w:ind w:right="-83"/>
        <w:rPr>
          <w:sz w:val="16"/>
          <w:szCs w:val="16"/>
        </w:rPr>
      </w:pPr>
      <w:r>
        <w:t xml:space="preserve">                                                      </w:t>
      </w:r>
      <w:r w:rsidR="00FA0DBA">
        <w:t xml:space="preserve">                       </w:t>
      </w:r>
    </w:p>
    <w:p w14:paraId="3C250730" w14:textId="77777777" w:rsidR="0046467B" w:rsidRDefault="0046467B" w:rsidP="00CD681C">
      <w:pPr>
        <w:pStyle w:val="a8"/>
        <w:spacing w:before="0" w:after="0"/>
        <w:ind w:left="4860" w:firstLine="1440"/>
      </w:pPr>
    </w:p>
    <w:p w14:paraId="73919D8B" w14:textId="77777777" w:rsidR="006A25D8" w:rsidRPr="00027B89" w:rsidRDefault="0046467B" w:rsidP="006A25D8">
      <w:pPr>
        <w:pStyle w:val="a8"/>
        <w:spacing w:before="0" w:after="0"/>
      </w:pPr>
      <w:r>
        <w:t xml:space="preserve">                                                                                  </w:t>
      </w:r>
      <w:r w:rsidR="006A25D8">
        <w:t xml:space="preserve">Утверждена постановлением </w:t>
      </w:r>
    </w:p>
    <w:p w14:paraId="3455C6EC" w14:textId="77777777" w:rsidR="006A25D8" w:rsidRDefault="006A25D8" w:rsidP="006A25D8">
      <w:pPr>
        <w:pStyle w:val="a8"/>
        <w:spacing w:before="0" w:after="0"/>
        <w:ind w:left="4860"/>
      </w:pPr>
      <w:r>
        <w:t xml:space="preserve"> Администрации сельского поселения </w:t>
      </w:r>
    </w:p>
    <w:p w14:paraId="59BD1517" w14:textId="77777777" w:rsidR="006A25D8" w:rsidRDefault="006A25D8" w:rsidP="006A25D8">
      <w:pPr>
        <w:pStyle w:val="a8"/>
        <w:spacing w:before="0" w:after="0"/>
      </w:pPr>
      <w:r>
        <w:t xml:space="preserve">                                                                                  </w:t>
      </w:r>
      <w:proofErr w:type="spellStart"/>
      <w:r w:rsidR="003166E0">
        <w:t>Сандугачевский</w:t>
      </w:r>
      <w:proofErr w:type="spellEnd"/>
      <w:r>
        <w:t xml:space="preserve"> </w:t>
      </w:r>
      <w:r w:rsidRPr="00027B89">
        <w:t>сельсовет</w:t>
      </w:r>
      <w:r>
        <w:t xml:space="preserve"> муниципального</w:t>
      </w:r>
    </w:p>
    <w:p w14:paraId="45DEE687" w14:textId="77777777" w:rsidR="006A25D8" w:rsidRDefault="006A25D8" w:rsidP="006A25D8">
      <w:pPr>
        <w:pStyle w:val="a8"/>
        <w:spacing w:before="0" w:after="0"/>
      </w:pPr>
      <w:r>
        <w:t xml:space="preserve">                                                                                  района </w:t>
      </w:r>
      <w:proofErr w:type="spellStart"/>
      <w:r>
        <w:t>Янаульский</w:t>
      </w:r>
      <w:proofErr w:type="spellEnd"/>
      <w:r>
        <w:t xml:space="preserve"> район </w:t>
      </w:r>
    </w:p>
    <w:p w14:paraId="133E9459" w14:textId="77777777" w:rsidR="006A25D8" w:rsidRDefault="006A25D8" w:rsidP="006A25D8">
      <w:pPr>
        <w:pStyle w:val="a8"/>
        <w:spacing w:before="0" w:after="0"/>
      </w:pPr>
      <w:r>
        <w:t xml:space="preserve">                                                                                  Республики Башкортостан </w:t>
      </w:r>
    </w:p>
    <w:p w14:paraId="62CDE2DC" w14:textId="65BAAF84" w:rsidR="006A25D8" w:rsidRPr="00027B89" w:rsidRDefault="006A25D8" w:rsidP="00FA0DBA">
      <w:pPr>
        <w:pStyle w:val="a8"/>
        <w:spacing w:before="0" w:after="0"/>
      </w:pPr>
      <w:r>
        <w:t xml:space="preserve">                                                                                  </w:t>
      </w:r>
      <w:r w:rsidRPr="00027B89">
        <w:t xml:space="preserve">от </w:t>
      </w:r>
      <w:r w:rsidR="007937AD">
        <w:t>«</w:t>
      </w:r>
      <w:r w:rsidR="001E6E6E" w:rsidRPr="001E6E6E">
        <w:t>13</w:t>
      </w:r>
      <w:r w:rsidR="007937AD" w:rsidRPr="001E6E6E">
        <w:t xml:space="preserve">» </w:t>
      </w:r>
      <w:r w:rsidR="001E6E6E" w:rsidRPr="001E6E6E">
        <w:t>сентября</w:t>
      </w:r>
      <w:r w:rsidR="007937AD" w:rsidRPr="001E6E6E">
        <w:t xml:space="preserve"> </w:t>
      </w:r>
      <w:r w:rsidRPr="001E6E6E">
        <w:t>20</w:t>
      </w:r>
      <w:r w:rsidR="003140A6" w:rsidRPr="001E6E6E">
        <w:t>2</w:t>
      </w:r>
      <w:r w:rsidR="00B13CDC" w:rsidRPr="001E6E6E">
        <w:t xml:space="preserve">3 </w:t>
      </w:r>
      <w:proofErr w:type="gramStart"/>
      <w:r w:rsidRPr="001E6E6E">
        <w:t>года  №</w:t>
      </w:r>
      <w:proofErr w:type="gramEnd"/>
      <w:r w:rsidRPr="001E6E6E">
        <w:t xml:space="preserve"> </w:t>
      </w:r>
      <w:r w:rsidR="001E6E6E">
        <w:t>30/2</w:t>
      </w:r>
    </w:p>
    <w:p w14:paraId="0F850B89" w14:textId="77777777" w:rsidR="000B57D8" w:rsidRDefault="000B57D8" w:rsidP="000B57D8">
      <w:pPr>
        <w:jc w:val="both"/>
        <w:rPr>
          <w:b/>
          <w:sz w:val="32"/>
          <w:szCs w:val="32"/>
        </w:rPr>
      </w:pPr>
    </w:p>
    <w:p w14:paraId="7E1832AD" w14:textId="77777777" w:rsidR="000B57D8" w:rsidRDefault="000B57D8" w:rsidP="000B57D8">
      <w:pPr>
        <w:jc w:val="both"/>
        <w:rPr>
          <w:b/>
          <w:sz w:val="32"/>
          <w:szCs w:val="32"/>
        </w:rPr>
      </w:pPr>
    </w:p>
    <w:p w14:paraId="015D01A0" w14:textId="77777777" w:rsidR="000B57D8" w:rsidRDefault="000B57D8" w:rsidP="000B57D8">
      <w:pPr>
        <w:jc w:val="both"/>
        <w:rPr>
          <w:b/>
          <w:sz w:val="32"/>
          <w:szCs w:val="32"/>
        </w:rPr>
      </w:pPr>
    </w:p>
    <w:p w14:paraId="68140474" w14:textId="77777777" w:rsidR="000B57D8" w:rsidRDefault="000B57D8" w:rsidP="000B57D8">
      <w:pPr>
        <w:jc w:val="center"/>
        <w:rPr>
          <w:b/>
          <w:sz w:val="32"/>
          <w:szCs w:val="32"/>
        </w:rPr>
      </w:pPr>
    </w:p>
    <w:p w14:paraId="62FBD239" w14:textId="77777777" w:rsidR="004D1E0D" w:rsidRDefault="004D1E0D" w:rsidP="000B57D8">
      <w:pPr>
        <w:jc w:val="center"/>
        <w:rPr>
          <w:b/>
          <w:sz w:val="32"/>
          <w:szCs w:val="32"/>
        </w:rPr>
      </w:pPr>
    </w:p>
    <w:p w14:paraId="71BCB237" w14:textId="77777777" w:rsidR="004D1E0D" w:rsidRDefault="004D1E0D" w:rsidP="000B57D8">
      <w:pPr>
        <w:jc w:val="center"/>
        <w:rPr>
          <w:b/>
          <w:sz w:val="32"/>
          <w:szCs w:val="32"/>
        </w:rPr>
      </w:pPr>
    </w:p>
    <w:p w14:paraId="6F0DDC31" w14:textId="77777777" w:rsidR="0046467B" w:rsidRDefault="0046467B" w:rsidP="000B57D8">
      <w:pPr>
        <w:jc w:val="center"/>
        <w:rPr>
          <w:b/>
          <w:sz w:val="32"/>
          <w:szCs w:val="32"/>
        </w:rPr>
      </w:pPr>
    </w:p>
    <w:p w14:paraId="01C53984" w14:textId="77777777" w:rsidR="0046467B" w:rsidRDefault="0046467B" w:rsidP="000B57D8">
      <w:pPr>
        <w:jc w:val="center"/>
        <w:rPr>
          <w:b/>
          <w:sz w:val="32"/>
          <w:szCs w:val="32"/>
        </w:rPr>
      </w:pPr>
    </w:p>
    <w:p w14:paraId="063C3E38" w14:textId="77777777" w:rsidR="0046467B" w:rsidRDefault="0046467B" w:rsidP="000B57D8">
      <w:pPr>
        <w:jc w:val="center"/>
        <w:rPr>
          <w:b/>
          <w:sz w:val="32"/>
          <w:szCs w:val="32"/>
        </w:rPr>
      </w:pPr>
    </w:p>
    <w:p w14:paraId="502BA5D7" w14:textId="77777777" w:rsidR="000B57D8" w:rsidRDefault="00771C46" w:rsidP="000B57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</w:t>
      </w:r>
      <w:r w:rsidR="000B57D8">
        <w:rPr>
          <w:b/>
          <w:sz w:val="40"/>
          <w:szCs w:val="40"/>
        </w:rPr>
        <w:t>ПРОГРАММА</w:t>
      </w:r>
    </w:p>
    <w:p w14:paraId="3585FC1E" w14:textId="77777777" w:rsidR="000B57D8" w:rsidRPr="00CD681C" w:rsidRDefault="000B57D8" w:rsidP="000B57D8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14:paraId="7025DF57" w14:textId="538E0D68" w:rsidR="00CD681C" w:rsidRPr="00CD681C" w:rsidRDefault="000B57D8" w:rsidP="00FA0DBA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proofErr w:type="spellStart"/>
      <w:proofErr w:type="gramStart"/>
      <w:r w:rsidR="003166E0">
        <w:rPr>
          <w:sz w:val="40"/>
          <w:szCs w:val="40"/>
        </w:rPr>
        <w:t>Сандугачевский</w:t>
      </w:r>
      <w:proofErr w:type="spellEnd"/>
      <w:r w:rsidR="00F34060">
        <w:rPr>
          <w:sz w:val="40"/>
          <w:szCs w:val="40"/>
        </w:rPr>
        <w:t xml:space="preserve"> </w:t>
      </w:r>
      <w:r w:rsidRPr="00CD681C">
        <w:rPr>
          <w:sz w:val="40"/>
          <w:szCs w:val="40"/>
        </w:rPr>
        <w:t xml:space="preserve"> сельсовет</w:t>
      </w:r>
      <w:proofErr w:type="gramEnd"/>
      <w:r w:rsidRPr="00CD681C">
        <w:rPr>
          <w:sz w:val="40"/>
          <w:szCs w:val="40"/>
        </w:rPr>
        <w:t xml:space="preserve"> муниципального района </w:t>
      </w:r>
      <w:proofErr w:type="spellStart"/>
      <w:r w:rsidR="00F34060">
        <w:rPr>
          <w:sz w:val="40"/>
          <w:szCs w:val="40"/>
        </w:rPr>
        <w:t>Янаульский</w:t>
      </w:r>
      <w:proofErr w:type="spellEnd"/>
      <w:r w:rsidR="00F34060">
        <w:rPr>
          <w:sz w:val="40"/>
          <w:szCs w:val="40"/>
        </w:rPr>
        <w:t xml:space="preserve"> </w:t>
      </w:r>
      <w:r w:rsidRPr="00CD681C">
        <w:rPr>
          <w:sz w:val="40"/>
          <w:szCs w:val="40"/>
        </w:rPr>
        <w:t xml:space="preserve"> район Республики Башкортостан</w:t>
      </w:r>
      <w:r w:rsidR="00CD681C" w:rsidRPr="00CD681C">
        <w:rPr>
          <w:sz w:val="40"/>
          <w:szCs w:val="40"/>
        </w:rPr>
        <w:t xml:space="preserve"> на 20</w:t>
      </w:r>
      <w:r w:rsidR="003140A6">
        <w:rPr>
          <w:sz w:val="40"/>
          <w:szCs w:val="40"/>
        </w:rPr>
        <w:t>2</w:t>
      </w:r>
      <w:r w:rsidR="00A61089">
        <w:rPr>
          <w:sz w:val="40"/>
          <w:szCs w:val="40"/>
        </w:rPr>
        <w:t>4</w:t>
      </w:r>
      <w:r w:rsidR="00CD681C" w:rsidRPr="00CD681C">
        <w:rPr>
          <w:sz w:val="40"/>
          <w:szCs w:val="40"/>
        </w:rPr>
        <w:t xml:space="preserve"> - 20</w:t>
      </w:r>
      <w:r w:rsidR="005C0396">
        <w:rPr>
          <w:sz w:val="40"/>
          <w:szCs w:val="40"/>
        </w:rPr>
        <w:t>2</w:t>
      </w:r>
      <w:r w:rsidR="00A61089">
        <w:rPr>
          <w:sz w:val="40"/>
          <w:szCs w:val="40"/>
        </w:rPr>
        <w:t>6</w:t>
      </w:r>
      <w:r w:rsidR="00CD681C" w:rsidRPr="00CD681C">
        <w:rPr>
          <w:sz w:val="40"/>
          <w:szCs w:val="40"/>
        </w:rPr>
        <w:t xml:space="preserve"> годы»</w:t>
      </w:r>
    </w:p>
    <w:p w14:paraId="77F601A4" w14:textId="77777777" w:rsidR="000B57D8" w:rsidRPr="000F015A" w:rsidRDefault="000B57D8" w:rsidP="000B57D8">
      <w:pPr>
        <w:jc w:val="center"/>
        <w:rPr>
          <w:b/>
          <w:sz w:val="40"/>
          <w:szCs w:val="40"/>
        </w:rPr>
      </w:pPr>
    </w:p>
    <w:p w14:paraId="33A9E64B" w14:textId="77777777" w:rsidR="000B57D8" w:rsidRPr="000F015A" w:rsidRDefault="000B57D8" w:rsidP="000B57D8">
      <w:pPr>
        <w:pStyle w:val="a8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14:paraId="17F48C83" w14:textId="77777777" w:rsidR="000B57D8" w:rsidRPr="000F015A" w:rsidRDefault="000B57D8" w:rsidP="000B57D8">
      <w:pPr>
        <w:pStyle w:val="a8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14:paraId="1BBF3916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11FDBD03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E48E286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5D26FEA0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C03390F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2B0D4BB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34DDF36F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1D0B993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F6C047B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6DF4D8D8" w14:textId="77777777" w:rsidR="000B57D8" w:rsidRDefault="000B57D8" w:rsidP="000B57D8">
      <w:pPr>
        <w:pStyle w:val="a8"/>
        <w:spacing w:before="0" w:after="0"/>
        <w:rPr>
          <w:sz w:val="28"/>
          <w:szCs w:val="28"/>
        </w:rPr>
      </w:pPr>
    </w:p>
    <w:p w14:paraId="652FC18A" w14:textId="77777777"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14:paraId="7420BAB3" w14:textId="77777777"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14:paraId="26A750A0" w14:textId="77777777" w:rsidR="00737C0E" w:rsidRDefault="00737C0E" w:rsidP="000B57D8">
      <w:pPr>
        <w:pStyle w:val="a8"/>
        <w:spacing w:before="0" w:after="0"/>
        <w:rPr>
          <w:sz w:val="28"/>
          <w:szCs w:val="28"/>
        </w:rPr>
      </w:pPr>
    </w:p>
    <w:p w14:paraId="7BCCDDAB" w14:textId="77777777" w:rsidR="00737C0E" w:rsidRDefault="00737C0E" w:rsidP="000B57D8">
      <w:pPr>
        <w:pStyle w:val="a8"/>
        <w:spacing w:before="0" w:after="0"/>
        <w:rPr>
          <w:sz w:val="28"/>
          <w:szCs w:val="28"/>
        </w:rPr>
      </w:pPr>
    </w:p>
    <w:p w14:paraId="7D60D743" w14:textId="77777777" w:rsidR="006A25D8" w:rsidRDefault="006A25D8" w:rsidP="000B57D8">
      <w:pPr>
        <w:pStyle w:val="a8"/>
        <w:spacing w:before="0" w:after="0"/>
        <w:rPr>
          <w:sz w:val="28"/>
          <w:szCs w:val="28"/>
        </w:rPr>
      </w:pPr>
    </w:p>
    <w:p w14:paraId="072F2625" w14:textId="77777777" w:rsidR="00CD681C" w:rsidRDefault="00CD681C" w:rsidP="000B57D8">
      <w:pPr>
        <w:pStyle w:val="a8"/>
        <w:spacing w:before="0" w:after="0"/>
        <w:rPr>
          <w:sz w:val="28"/>
          <w:szCs w:val="28"/>
        </w:rPr>
      </w:pPr>
    </w:p>
    <w:p w14:paraId="36D71636" w14:textId="36CDCBD0" w:rsidR="00CD681C" w:rsidRDefault="000B57D8" w:rsidP="006A25D8">
      <w:pPr>
        <w:pStyle w:val="a8"/>
        <w:spacing w:before="0" w:after="0"/>
        <w:jc w:val="center"/>
      </w:pPr>
      <w:r>
        <w:t>20</w:t>
      </w:r>
      <w:r w:rsidR="00264DB1">
        <w:t>2</w:t>
      </w:r>
      <w:r w:rsidR="00A61089">
        <w:t xml:space="preserve">3 </w:t>
      </w:r>
      <w:r>
        <w:t>год</w:t>
      </w:r>
    </w:p>
    <w:p w14:paraId="747BD501" w14:textId="77777777" w:rsidR="00771C46" w:rsidRDefault="00771C46" w:rsidP="00771C46">
      <w:pPr>
        <w:pStyle w:val="a8"/>
        <w:spacing w:before="0" w:after="0"/>
        <w:jc w:val="center"/>
      </w:pPr>
    </w:p>
    <w:p w14:paraId="4DA77AD4" w14:textId="77777777" w:rsidR="00771C46" w:rsidRDefault="00771C46" w:rsidP="00771C46">
      <w:pPr>
        <w:pStyle w:val="a8"/>
        <w:spacing w:before="0" w:after="0"/>
        <w:jc w:val="center"/>
      </w:pPr>
    </w:p>
    <w:p w14:paraId="2D1FED69" w14:textId="77777777" w:rsidR="00771C46" w:rsidRDefault="00771C46" w:rsidP="00771C46">
      <w:pPr>
        <w:pStyle w:val="a8"/>
        <w:spacing w:before="0" w:after="0"/>
        <w:jc w:val="center"/>
      </w:pPr>
    </w:p>
    <w:p w14:paraId="3CE3992E" w14:textId="77777777" w:rsidR="00235D94" w:rsidRPr="00F34060" w:rsidRDefault="00235D94" w:rsidP="00C13421">
      <w:pPr>
        <w:pStyle w:val="a8"/>
        <w:spacing w:before="0" w:after="0"/>
        <w:rPr>
          <w:sz w:val="28"/>
          <w:szCs w:val="28"/>
        </w:rPr>
      </w:pPr>
    </w:p>
    <w:p w14:paraId="027850DB" w14:textId="77777777" w:rsidR="000B57D8" w:rsidRPr="00236D52" w:rsidRDefault="000B57D8" w:rsidP="000B57D8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>Паспорт</w:t>
      </w:r>
      <w:r>
        <w:rPr>
          <w:b/>
          <w:sz w:val="27"/>
          <w:szCs w:val="27"/>
        </w:rPr>
        <w:t xml:space="preserve">   </w:t>
      </w:r>
      <w:r w:rsidR="00771C46">
        <w:rPr>
          <w:b/>
          <w:sz w:val="27"/>
          <w:szCs w:val="27"/>
        </w:rPr>
        <w:t xml:space="preserve">муниципальной </w:t>
      </w:r>
      <w:r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программы</w:t>
      </w:r>
    </w:p>
    <w:p w14:paraId="5CC29E8C" w14:textId="7576C184" w:rsidR="000B57D8" w:rsidRPr="00236D52" w:rsidRDefault="000B57D8" w:rsidP="00FA0DBA">
      <w:pPr>
        <w:jc w:val="center"/>
        <w:rPr>
          <w:b/>
          <w:sz w:val="27"/>
          <w:szCs w:val="27"/>
        </w:rPr>
      </w:pPr>
      <w:r w:rsidRPr="00236D52">
        <w:rPr>
          <w:b/>
          <w:sz w:val="27"/>
          <w:szCs w:val="27"/>
        </w:rPr>
        <w:t xml:space="preserve">«Благоустройство населённых пунктов сельского поселения </w:t>
      </w:r>
      <w:proofErr w:type="spellStart"/>
      <w:r w:rsidR="003166E0">
        <w:rPr>
          <w:b/>
          <w:sz w:val="27"/>
          <w:szCs w:val="27"/>
        </w:rPr>
        <w:t>Сандугачевский</w:t>
      </w:r>
      <w:proofErr w:type="spellEnd"/>
      <w:r w:rsidR="00F34060"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="00F34060">
        <w:rPr>
          <w:b/>
          <w:sz w:val="27"/>
          <w:szCs w:val="27"/>
        </w:rPr>
        <w:t>Янаульский</w:t>
      </w:r>
      <w:proofErr w:type="spellEnd"/>
      <w:r w:rsidR="00F34060">
        <w:rPr>
          <w:b/>
          <w:sz w:val="27"/>
          <w:szCs w:val="27"/>
        </w:rPr>
        <w:t xml:space="preserve"> </w:t>
      </w:r>
      <w:r w:rsidRPr="00236D52">
        <w:rPr>
          <w:b/>
          <w:sz w:val="27"/>
          <w:szCs w:val="27"/>
        </w:rPr>
        <w:t>район Республики Башкортостан</w:t>
      </w:r>
      <w:r w:rsidR="00CD681C">
        <w:rPr>
          <w:b/>
          <w:sz w:val="27"/>
          <w:szCs w:val="27"/>
        </w:rPr>
        <w:t xml:space="preserve"> </w:t>
      </w:r>
      <w:r w:rsidR="00CD681C" w:rsidRPr="00236D52">
        <w:rPr>
          <w:b/>
          <w:sz w:val="27"/>
          <w:szCs w:val="27"/>
        </w:rPr>
        <w:t>на 20</w:t>
      </w:r>
      <w:r w:rsidR="003140A6">
        <w:rPr>
          <w:b/>
          <w:sz w:val="27"/>
          <w:szCs w:val="27"/>
        </w:rPr>
        <w:t>2</w:t>
      </w:r>
      <w:r w:rsidR="00A61089">
        <w:rPr>
          <w:b/>
          <w:sz w:val="27"/>
          <w:szCs w:val="27"/>
        </w:rPr>
        <w:t>4</w:t>
      </w:r>
      <w:r w:rsidR="00CD681C" w:rsidRPr="00236D52">
        <w:rPr>
          <w:b/>
          <w:sz w:val="27"/>
          <w:szCs w:val="27"/>
        </w:rPr>
        <w:t xml:space="preserve"> - 20</w:t>
      </w:r>
      <w:r w:rsidR="005C0396">
        <w:rPr>
          <w:b/>
          <w:sz w:val="27"/>
          <w:szCs w:val="27"/>
        </w:rPr>
        <w:t>2</w:t>
      </w:r>
      <w:r w:rsidR="00A61089">
        <w:rPr>
          <w:b/>
          <w:sz w:val="27"/>
          <w:szCs w:val="27"/>
        </w:rPr>
        <w:t>6</w:t>
      </w:r>
      <w:r w:rsidR="00CD681C" w:rsidRPr="00236D52">
        <w:rPr>
          <w:b/>
          <w:sz w:val="27"/>
          <w:szCs w:val="27"/>
        </w:rPr>
        <w:t xml:space="preserve"> годы»</w:t>
      </w:r>
      <w:r w:rsidRPr="00236D52">
        <w:rPr>
          <w:b/>
          <w:sz w:val="27"/>
          <w:szCs w:val="27"/>
        </w:rPr>
        <w:t>.</w:t>
      </w:r>
    </w:p>
    <w:p w14:paraId="31495B85" w14:textId="77777777" w:rsidR="000B57D8" w:rsidRPr="00236D52" w:rsidRDefault="000B57D8" w:rsidP="000B57D8">
      <w:pPr>
        <w:jc w:val="center"/>
        <w:rPr>
          <w:sz w:val="27"/>
          <w:szCs w:val="27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0B57D8" w:rsidRPr="00236D52" w14:paraId="174FE9B5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D50E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26ED4" w14:textId="25B8B323" w:rsidR="00CD681C" w:rsidRPr="00236D52" w:rsidRDefault="00771C46" w:rsidP="00FA0DBA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Муниципальная п</w:t>
            </w:r>
            <w:r w:rsidR="000B57D8" w:rsidRPr="00236D52">
              <w:rPr>
                <w:b/>
                <w:sz w:val="27"/>
                <w:szCs w:val="27"/>
              </w:rPr>
              <w:t xml:space="preserve">рограмма </w:t>
            </w:r>
            <w:r w:rsidR="00CD681C" w:rsidRPr="00236D52">
              <w:rPr>
                <w:b/>
                <w:sz w:val="27"/>
                <w:szCs w:val="27"/>
              </w:rPr>
              <w:t xml:space="preserve">«Благоустройство населённых пунктов сельского поселения </w:t>
            </w:r>
            <w:proofErr w:type="spellStart"/>
            <w:proofErr w:type="gramStart"/>
            <w:r w:rsidR="003166E0">
              <w:rPr>
                <w:b/>
                <w:sz w:val="27"/>
                <w:szCs w:val="27"/>
              </w:rPr>
              <w:t>Сандугачевский</w:t>
            </w:r>
            <w:proofErr w:type="spellEnd"/>
            <w:r w:rsidR="00F34060">
              <w:rPr>
                <w:b/>
                <w:sz w:val="27"/>
                <w:szCs w:val="27"/>
              </w:rPr>
              <w:t xml:space="preserve"> </w:t>
            </w:r>
            <w:r w:rsidR="00CD681C">
              <w:rPr>
                <w:b/>
                <w:sz w:val="27"/>
                <w:szCs w:val="27"/>
              </w:rPr>
              <w:t xml:space="preserve"> </w:t>
            </w:r>
            <w:r w:rsidR="00CD681C" w:rsidRPr="00236D52">
              <w:rPr>
                <w:b/>
                <w:sz w:val="27"/>
                <w:szCs w:val="27"/>
              </w:rPr>
              <w:t>сельсовет</w:t>
            </w:r>
            <w:proofErr w:type="gramEnd"/>
            <w:r w:rsidR="00CD681C" w:rsidRPr="00236D52">
              <w:rPr>
                <w:b/>
                <w:sz w:val="27"/>
                <w:szCs w:val="27"/>
              </w:rPr>
              <w:t xml:space="preserve"> муниципального района </w:t>
            </w:r>
            <w:proofErr w:type="spellStart"/>
            <w:r w:rsidR="00F34060">
              <w:rPr>
                <w:b/>
                <w:sz w:val="27"/>
                <w:szCs w:val="27"/>
              </w:rPr>
              <w:t>Янаульский</w:t>
            </w:r>
            <w:proofErr w:type="spellEnd"/>
            <w:r w:rsidR="00F34060">
              <w:rPr>
                <w:b/>
                <w:sz w:val="27"/>
                <w:szCs w:val="27"/>
              </w:rPr>
              <w:t xml:space="preserve"> </w:t>
            </w:r>
            <w:r w:rsidR="00CD681C" w:rsidRPr="00236D52">
              <w:rPr>
                <w:b/>
                <w:sz w:val="27"/>
                <w:szCs w:val="27"/>
              </w:rPr>
              <w:t xml:space="preserve"> район Республики Башкортостан</w:t>
            </w:r>
            <w:r w:rsidR="00CD681C">
              <w:rPr>
                <w:b/>
                <w:sz w:val="27"/>
                <w:szCs w:val="27"/>
              </w:rPr>
              <w:t xml:space="preserve"> </w:t>
            </w:r>
            <w:r w:rsidR="00CD681C" w:rsidRPr="00236D52">
              <w:rPr>
                <w:b/>
                <w:sz w:val="27"/>
                <w:szCs w:val="27"/>
              </w:rPr>
              <w:t>на 20</w:t>
            </w:r>
            <w:r w:rsidR="003140A6">
              <w:rPr>
                <w:b/>
                <w:sz w:val="27"/>
                <w:szCs w:val="27"/>
              </w:rPr>
              <w:t>2</w:t>
            </w:r>
            <w:r w:rsidR="00A61089">
              <w:rPr>
                <w:b/>
                <w:sz w:val="27"/>
                <w:szCs w:val="27"/>
              </w:rPr>
              <w:t>4</w:t>
            </w:r>
            <w:r w:rsidR="00CD681C" w:rsidRPr="00236D52">
              <w:rPr>
                <w:b/>
                <w:sz w:val="27"/>
                <w:szCs w:val="27"/>
              </w:rPr>
              <w:t xml:space="preserve"> </w:t>
            </w:r>
            <w:r w:rsidR="00A61089">
              <w:rPr>
                <w:b/>
                <w:sz w:val="27"/>
                <w:szCs w:val="27"/>
              </w:rPr>
              <w:t>–</w:t>
            </w:r>
            <w:r w:rsidR="00CD681C" w:rsidRPr="00236D52">
              <w:rPr>
                <w:b/>
                <w:sz w:val="27"/>
                <w:szCs w:val="27"/>
              </w:rPr>
              <w:t xml:space="preserve"> 20</w:t>
            </w:r>
            <w:r w:rsidR="00FA0DBA">
              <w:rPr>
                <w:b/>
                <w:sz w:val="27"/>
                <w:szCs w:val="27"/>
              </w:rPr>
              <w:t>2</w:t>
            </w:r>
            <w:r w:rsidR="00A61089">
              <w:rPr>
                <w:b/>
                <w:sz w:val="27"/>
                <w:szCs w:val="27"/>
              </w:rPr>
              <w:t xml:space="preserve">6 </w:t>
            </w:r>
            <w:r w:rsidR="00CD681C" w:rsidRPr="00236D52">
              <w:rPr>
                <w:b/>
                <w:sz w:val="27"/>
                <w:szCs w:val="27"/>
              </w:rPr>
              <w:t>годы».</w:t>
            </w:r>
          </w:p>
          <w:p w14:paraId="2B026E58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(далее в тексте - Программа)</w:t>
            </w:r>
          </w:p>
        </w:tc>
      </w:tr>
      <w:tr w:rsidR="000B57D8" w:rsidRPr="00236D52" w14:paraId="7E9E0194" w14:textId="77777777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58005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86FB" w14:textId="39BD0EEC" w:rsidR="000B57D8" w:rsidRPr="00236D52" w:rsidRDefault="000B57D8" w:rsidP="00A61089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Федеральный закон от 6 сентября 2003 </w:t>
            </w:r>
            <w:proofErr w:type="gramStart"/>
            <w:r w:rsidRPr="00236D52">
              <w:rPr>
                <w:sz w:val="27"/>
                <w:szCs w:val="27"/>
              </w:rPr>
              <w:t>года  №</w:t>
            </w:r>
            <w:proofErr w:type="gramEnd"/>
            <w:r w:rsidRPr="00236D52">
              <w:rPr>
                <w:sz w:val="27"/>
                <w:szCs w:val="27"/>
              </w:rPr>
              <w:t xml:space="preserve"> 131-ФЗ  «Об общих принципах организации местного самоуправления в Российской Федерации</w:t>
            </w:r>
            <w:r w:rsidRPr="00235D94">
              <w:rPr>
                <w:sz w:val="27"/>
                <w:szCs w:val="27"/>
              </w:rPr>
              <w:t xml:space="preserve">»; «Правила благоустройства и </w:t>
            </w:r>
            <w:r w:rsidR="00235D94" w:rsidRPr="00235D94">
              <w:rPr>
                <w:sz w:val="27"/>
                <w:szCs w:val="27"/>
              </w:rPr>
              <w:t xml:space="preserve">санитарного </w:t>
            </w:r>
            <w:r w:rsidRPr="00235D94">
              <w:rPr>
                <w:sz w:val="27"/>
                <w:szCs w:val="27"/>
              </w:rPr>
              <w:t xml:space="preserve">содержания сельского поселения </w:t>
            </w:r>
            <w:proofErr w:type="spellStart"/>
            <w:r w:rsidR="003166E0">
              <w:rPr>
                <w:sz w:val="27"/>
                <w:szCs w:val="27"/>
              </w:rPr>
              <w:t>Сандугачевский</w:t>
            </w:r>
            <w:proofErr w:type="spellEnd"/>
            <w:r w:rsidR="00F34060" w:rsidRPr="00235D94">
              <w:rPr>
                <w:sz w:val="27"/>
                <w:szCs w:val="27"/>
              </w:rPr>
              <w:t xml:space="preserve"> </w:t>
            </w:r>
            <w:r w:rsidRPr="00235D94">
              <w:rPr>
                <w:sz w:val="27"/>
                <w:szCs w:val="27"/>
              </w:rPr>
              <w:t xml:space="preserve">сельсовет муниципального района </w:t>
            </w:r>
            <w:proofErr w:type="spellStart"/>
            <w:r w:rsidR="00F34060" w:rsidRPr="00235D94">
              <w:rPr>
                <w:sz w:val="27"/>
                <w:szCs w:val="27"/>
              </w:rPr>
              <w:t>Янаульский</w:t>
            </w:r>
            <w:proofErr w:type="spellEnd"/>
            <w:r w:rsidR="00F34060" w:rsidRPr="00235D94">
              <w:rPr>
                <w:sz w:val="27"/>
                <w:szCs w:val="27"/>
              </w:rPr>
              <w:t xml:space="preserve"> </w:t>
            </w:r>
            <w:r w:rsidRPr="00235D94">
              <w:rPr>
                <w:sz w:val="27"/>
                <w:szCs w:val="27"/>
              </w:rPr>
              <w:t>район Республики Башкортостан</w:t>
            </w:r>
            <w:r w:rsidR="00F34060" w:rsidRPr="00235D94">
              <w:rPr>
                <w:sz w:val="27"/>
                <w:szCs w:val="27"/>
              </w:rPr>
              <w:t>»</w:t>
            </w:r>
          </w:p>
        </w:tc>
      </w:tr>
      <w:tr w:rsidR="000B57D8" w:rsidRPr="00236D52" w14:paraId="102554AF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8607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5665F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 сельского поселения</w:t>
            </w:r>
          </w:p>
        </w:tc>
      </w:tr>
      <w:tr w:rsidR="000B57D8" w:rsidRPr="00236D52" w14:paraId="28C15425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E6EF5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35504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Администрация сельского поселения</w:t>
            </w:r>
          </w:p>
        </w:tc>
      </w:tr>
      <w:tr w:rsidR="000B57D8" w:rsidRPr="00236D52" w14:paraId="6177D517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EA2F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5BF47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0B57D8" w:rsidRPr="00236D52" w14:paraId="64E5A363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6CC70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DD2E8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установление единого порядка содержания территорий;</w:t>
            </w:r>
          </w:p>
          <w:p w14:paraId="26A0EF8A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14:paraId="07125222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0B57D8" w:rsidRPr="00236D52" w14:paraId="134432A4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0047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99289" w14:textId="6731419B" w:rsidR="000B57D8" w:rsidRPr="00236D52" w:rsidRDefault="000B57D8" w:rsidP="00FA0DBA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- 20</w:t>
            </w:r>
            <w:r w:rsidR="003140A6">
              <w:rPr>
                <w:sz w:val="27"/>
                <w:szCs w:val="27"/>
              </w:rPr>
              <w:t>2</w:t>
            </w:r>
            <w:r w:rsidR="00A61089">
              <w:rPr>
                <w:sz w:val="27"/>
                <w:szCs w:val="27"/>
              </w:rPr>
              <w:t>4</w:t>
            </w:r>
            <w:r w:rsidRPr="00236D52">
              <w:rPr>
                <w:sz w:val="27"/>
                <w:szCs w:val="27"/>
              </w:rPr>
              <w:t xml:space="preserve"> </w:t>
            </w:r>
            <w:r w:rsidR="00A61089">
              <w:rPr>
                <w:sz w:val="27"/>
                <w:szCs w:val="27"/>
              </w:rPr>
              <w:t>–</w:t>
            </w:r>
            <w:r w:rsidRPr="00236D52">
              <w:rPr>
                <w:sz w:val="27"/>
                <w:szCs w:val="27"/>
              </w:rPr>
              <w:t xml:space="preserve"> 20</w:t>
            </w:r>
            <w:r w:rsidR="005C0396">
              <w:rPr>
                <w:sz w:val="27"/>
                <w:szCs w:val="27"/>
              </w:rPr>
              <w:t>2</w:t>
            </w:r>
            <w:r w:rsidR="00A61089">
              <w:rPr>
                <w:sz w:val="27"/>
                <w:szCs w:val="27"/>
              </w:rPr>
              <w:t xml:space="preserve">6 </w:t>
            </w:r>
            <w:r w:rsidRPr="00236D52">
              <w:rPr>
                <w:sz w:val="27"/>
                <w:szCs w:val="27"/>
              </w:rPr>
              <w:t>годы</w:t>
            </w:r>
          </w:p>
          <w:p w14:paraId="6E677D70" w14:textId="77777777" w:rsidR="000B57D8" w:rsidRPr="00236D52" w:rsidRDefault="000B57D8" w:rsidP="00D44EB8">
            <w:pPr>
              <w:rPr>
                <w:sz w:val="27"/>
                <w:szCs w:val="27"/>
              </w:rPr>
            </w:pPr>
          </w:p>
        </w:tc>
      </w:tr>
      <w:tr w:rsidR="007F185E" w:rsidRPr="00236D52" w14:paraId="599F227E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78848" w14:textId="77777777" w:rsidR="007F185E" w:rsidRPr="006A25D8" w:rsidRDefault="007F185E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40FAB" w14:textId="77777777" w:rsidR="007F185E" w:rsidRPr="006A25D8" w:rsidRDefault="007F185E" w:rsidP="00771C46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«Дорожное хозяйство»</w:t>
            </w:r>
          </w:p>
          <w:p w14:paraId="5BA9E0F8" w14:textId="77777777" w:rsidR="007F185E" w:rsidRPr="006A25D8" w:rsidRDefault="007F185E" w:rsidP="00771C46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«Благоустройство территорий населенных пунктов</w:t>
            </w:r>
          </w:p>
          <w:p w14:paraId="1F287FBC" w14:textId="77777777" w:rsidR="00CD6BE0" w:rsidRDefault="00CD6BE0" w:rsidP="00771C46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«Обеспечение мер пожарной безопасности»</w:t>
            </w:r>
          </w:p>
          <w:p w14:paraId="6FB90983" w14:textId="77777777" w:rsidR="00AF0F3D" w:rsidRDefault="00AF0F3D" w:rsidP="00771C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«Коммунальное хозяйство»</w:t>
            </w:r>
          </w:p>
          <w:p w14:paraId="28AEEBF7" w14:textId="77777777" w:rsidR="003140A6" w:rsidRPr="006A25D8" w:rsidRDefault="003140A6" w:rsidP="00771C4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«Охрана окружающей среды»</w:t>
            </w:r>
          </w:p>
        </w:tc>
      </w:tr>
      <w:tr w:rsidR="000B57D8" w:rsidRPr="00236D52" w14:paraId="44C4AA9A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2BB7" w14:textId="77777777" w:rsidR="000B57D8" w:rsidRPr="006A25D8" w:rsidRDefault="000B57D8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 xml:space="preserve">Перечень         основных           мероприятий        </w:t>
            </w:r>
          </w:p>
          <w:p w14:paraId="66C8F38E" w14:textId="77777777" w:rsidR="000B57D8" w:rsidRPr="006A25D8" w:rsidRDefault="000B57D8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473E4" w14:textId="77777777" w:rsidR="000B57D8" w:rsidRPr="006A25D8" w:rsidRDefault="000B57D8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- благоустройство территорий</w:t>
            </w:r>
            <w:r w:rsidR="007F185E" w:rsidRPr="006A25D8">
              <w:rPr>
                <w:sz w:val="27"/>
                <w:szCs w:val="27"/>
              </w:rPr>
              <w:t xml:space="preserve"> населенных пунктов</w:t>
            </w:r>
            <w:r w:rsidRPr="006A25D8">
              <w:rPr>
                <w:sz w:val="27"/>
                <w:szCs w:val="27"/>
              </w:rPr>
              <w:t>;</w:t>
            </w:r>
          </w:p>
          <w:p w14:paraId="654EBB7B" w14:textId="77777777" w:rsidR="000B57D8" w:rsidRPr="006A25D8" w:rsidRDefault="007F185E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>-содержание и ремонт дорог в населенных пунктах;</w:t>
            </w:r>
          </w:p>
          <w:p w14:paraId="187B4CBB" w14:textId="77777777" w:rsidR="00CD6BE0" w:rsidRDefault="00CD6BE0" w:rsidP="00D44EB8">
            <w:pPr>
              <w:rPr>
                <w:sz w:val="27"/>
                <w:szCs w:val="27"/>
              </w:rPr>
            </w:pPr>
            <w:r w:rsidRPr="006A25D8">
              <w:rPr>
                <w:sz w:val="27"/>
                <w:szCs w:val="27"/>
              </w:rPr>
              <w:t xml:space="preserve">-обеспечение пожарной безопасности на территории </w:t>
            </w:r>
            <w:r w:rsidR="00AF0F3D">
              <w:rPr>
                <w:sz w:val="27"/>
                <w:szCs w:val="27"/>
              </w:rPr>
              <w:t>с</w:t>
            </w:r>
            <w:r w:rsidRPr="006A25D8">
              <w:rPr>
                <w:sz w:val="27"/>
                <w:szCs w:val="27"/>
              </w:rPr>
              <w:t>ельского поселения</w:t>
            </w:r>
          </w:p>
          <w:p w14:paraId="4D3B5CC0" w14:textId="77777777" w:rsidR="003140A6" w:rsidRPr="006A25D8" w:rsidRDefault="003140A6" w:rsidP="00D44E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-мероприятия по охране окружающей среды</w:t>
            </w:r>
          </w:p>
          <w:p w14:paraId="79622224" w14:textId="77777777" w:rsidR="00CD6BE0" w:rsidRPr="006A25D8" w:rsidRDefault="00CD6BE0" w:rsidP="00D44EB8">
            <w:pPr>
              <w:rPr>
                <w:sz w:val="27"/>
                <w:szCs w:val="27"/>
              </w:rPr>
            </w:pPr>
          </w:p>
        </w:tc>
      </w:tr>
      <w:tr w:rsidR="000B57D8" w:rsidRPr="00236D52" w14:paraId="474A9FDA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1A299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lastRenderedPageBreak/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9A74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- </w:t>
            </w:r>
            <w:r w:rsidR="00F34060"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>дминистрация  сельского поселения;</w:t>
            </w:r>
          </w:p>
          <w:p w14:paraId="4BCD29EF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руководители предприятий и организаций (по согласованию);</w:t>
            </w:r>
          </w:p>
          <w:p w14:paraId="18CE8ED7" w14:textId="77777777" w:rsidR="000B57D8" w:rsidRPr="00236D52" w:rsidRDefault="000B57D8" w:rsidP="00D44EB8">
            <w:pPr>
              <w:rPr>
                <w:sz w:val="27"/>
                <w:szCs w:val="27"/>
              </w:rPr>
            </w:pPr>
          </w:p>
        </w:tc>
      </w:tr>
      <w:tr w:rsidR="000B57D8" w:rsidRPr="00236D52" w14:paraId="6E1BBD6D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4E8E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67B0" w14:textId="3E0851DC" w:rsidR="000B57D8" w:rsidRPr="00236D52" w:rsidRDefault="000B57D8" w:rsidP="00EF5383">
            <w:pPr>
              <w:jc w:val="both"/>
              <w:rPr>
                <w:sz w:val="27"/>
                <w:szCs w:val="27"/>
              </w:rPr>
            </w:pPr>
            <w:proofErr w:type="gramStart"/>
            <w:r w:rsidRPr="00236D52">
              <w:rPr>
                <w:sz w:val="27"/>
                <w:szCs w:val="27"/>
              </w:rPr>
              <w:t>общий  объем</w:t>
            </w:r>
            <w:proofErr w:type="gramEnd"/>
            <w:r w:rsidRPr="00236D52">
              <w:rPr>
                <w:sz w:val="27"/>
                <w:szCs w:val="27"/>
              </w:rPr>
              <w:t xml:space="preserve">  финансирования  на  реализацию  </w:t>
            </w:r>
            <w:r w:rsidRPr="00B13CDC">
              <w:rPr>
                <w:sz w:val="27"/>
                <w:szCs w:val="27"/>
              </w:rPr>
              <w:t xml:space="preserve">Программы составляет </w:t>
            </w:r>
            <w:r w:rsidRPr="00B13CDC">
              <w:rPr>
                <w:b/>
                <w:sz w:val="27"/>
                <w:szCs w:val="27"/>
              </w:rPr>
              <w:t xml:space="preserve">  </w:t>
            </w:r>
            <w:r w:rsidR="00B13CDC">
              <w:rPr>
                <w:sz w:val="27"/>
                <w:szCs w:val="27"/>
              </w:rPr>
              <w:t>5459,</w:t>
            </w:r>
            <w:r w:rsidR="00B13CDC" w:rsidRPr="00B13CDC">
              <w:rPr>
                <w:sz w:val="27"/>
                <w:szCs w:val="27"/>
              </w:rPr>
              <w:t xml:space="preserve">65 </w:t>
            </w:r>
            <w:proofErr w:type="spellStart"/>
            <w:r w:rsidRPr="00B13CDC">
              <w:rPr>
                <w:sz w:val="27"/>
                <w:szCs w:val="27"/>
              </w:rPr>
              <w:t>тыс.руб</w:t>
            </w:r>
            <w:proofErr w:type="spellEnd"/>
            <w:r w:rsidRPr="00B13CDC">
              <w:rPr>
                <w:sz w:val="27"/>
                <w:szCs w:val="27"/>
              </w:rPr>
              <w:t>. согласно Приложени</w:t>
            </w:r>
            <w:r w:rsidR="00D44EB8" w:rsidRPr="00B13CDC">
              <w:rPr>
                <w:sz w:val="27"/>
                <w:szCs w:val="27"/>
              </w:rPr>
              <w:t>я</w:t>
            </w:r>
            <w:r w:rsidRPr="00236D52">
              <w:rPr>
                <w:sz w:val="27"/>
                <w:szCs w:val="27"/>
              </w:rPr>
              <w:t xml:space="preserve"> 1  </w:t>
            </w:r>
          </w:p>
        </w:tc>
      </w:tr>
      <w:tr w:rsidR="000B57D8" w:rsidRPr="00236D52" w14:paraId="5A60033A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ED6B" w14:textId="77777777" w:rsidR="000B57D8" w:rsidRPr="00236D52" w:rsidRDefault="000B57D8" w:rsidP="00D44EB8">
            <w:pPr>
              <w:rPr>
                <w:sz w:val="27"/>
                <w:szCs w:val="27"/>
              </w:rPr>
            </w:pPr>
          </w:p>
          <w:p w14:paraId="3E26EE39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proofErr w:type="gramStart"/>
            <w:r w:rsidRPr="00236D52">
              <w:rPr>
                <w:sz w:val="27"/>
                <w:szCs w:val="27"/>
              </w:rPr>
              <w:t>Система  организации</w:t>
            </w:r>
            <w:proofErr w:type="gramEnd"/>
            <w:r w:rsidRPr="00236D52">
              <w:rPr>
                <w:sz w:val="27"/>
                <w:szCs w:val="27"/>
              </w:rPr>
              <w:t xml:space="preserve">   управления и контроля за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DE11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</w:t>
            </w:r>
          </w:p>
          <w:p w14:paraId="3B8D1874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14:paraId="2EEFF1BC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Контроль за ходом реализации Программы представляет собой </w:t>
            </w:r>
            <w:proofErr w:type="gramStart"/>
            <w:r w:rsidRPr="00236D52">
              <w:rPr>
                <w:sz w:val="27"/>
                <w:szCs w:val="27"/>
              </w:rPr>
              <w:t>систему  ежегодного</w:t>
            </w:r>
            <w:proofErr w:type="gramEnd"/>
            <w:r w:rsidRPr="00236D52">
              <w:rPr>
                <w:sz w:val="27"/>
                <w:szCs w:val="27"/>
              </w:rPr>
              <w:t xml:space="preserve"> мониторинга действий исполнителей мероприятий Программы.</w:t>
            </w:r>
          </w:p>
          <w:p w14:paraId="461979BC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 xml:space="preserve">Ежегодно </w:t>
            </w:r>
            <w:r w:rsidR="00F34060">
              <w:rPr>
                <w:sz w:val="27"/>
                <w:szCs w:val="27"/>
              </w:rPr>
              <w:t>А</w:t>
            </w:r>
            <w:r w:rsidRPr="00236D52">
              <w:rPr>
                <w:sz w:val="27"/>
                <w:szCs w:val="27"/>
              </w:rPr>
              <w:t xml:space="preserve">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0B57D8" w:rsidRPr="00236D52" w14:paraId="1C4B512F" w14:textId="7777777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B16C" w14:textId="77777777" w:rsidR="000B57D8" w:rsidRPr="00236D52" w:rsidRDefault="000B57D8" w:rsidP="00D44EB8">
            <w:pPr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B3E8C" w14:textId="77777777" w:rsidR="000B57D8" w:rsidRPr="00236D52" w:rsidRDefault="000B57D8" w:rsidP="00F34060">
            <w:pPr>
              <w:jc w:val="both"/>
              <w:rPr>
                <w:sz w:val="27"/>
                <w:szCs w:val="27"/>
              </w:rPr>
            </w:pPr>
            <w:r w:rsidRPr="00236D52">
              <w:rPr>
                <w:sz w:val="27"/>
                <w:szCs w:val="27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  <w:r w:rsidR="00F34060">
              <w:rPr>
                <w:sz w:val="27"/>
                <w:szCs w:val="27"/>
              </w:rPr>
              <w:t>.</w:t>
            </w:r>
          </w:p>
        </w:tc>
      </w:tr>
    </w:tbl>
    <w:p w14:paraId="10764720" w14:textId="77777777" w:rsidR="000B57D8" w:rsidRPr="00236D52" w:rsidRDefault="000B57D8" w:rsidP="000B57D8">
      <w:pPr>
        <w:rPr>
          <w:sz w:val="27"/>
          <w:szCs w:val="27"/>
        </w:rPr>
      </w:pPr>
    </w:p>
    <w:p w14:paraId="2493624E" w14:textId="77777777" w:rsidR="000B57D8" w:rsidRPr="00236D52" w:rsidRDefault="000B57D8" w:rsidP="000B57D8">
      <w:pPr>
        <w:rPr>
          <w:sz w:val="27"/>
          <w:szCs w:val="27"/>
        </w:rPr>
      </w:pPr>
    </w:p>
    <w:p w14:paraId="452F0F58" w14:textId="77777777"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1. Содержание проблемы и обоснование необходимости</w:t>
      </w:r>
    </w:p>
    <w:p w14:paraId="396C87F9" w14:textId="77777777"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ее решения программными методами</w:t>
      </w:r>
    </w:p>
    <w:p w14:paraId="13A92F9B" w14:textId="77777777" w:rsidR="000B57D8" w:rsidRPr="00236D52" w:rsidRDefault="000B57D8" w:rsidP="000B57D8">
      <w:pPr>
        <w:rPr>
          <w:sz w:val="27"/>
          <w:szCs w:val="27"/>
        </w:rPr>
      </w:pPr>
    </w:p>
    <w:p w14:paraId="5C94001C" w14:textId="77777777" w:rsidR="000B57D8" w:rsidRPr="00236D52" w:rsidRDefault="000B57D8" w:rsidP="00AB09C9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</w:t>
      </w:r>
      <w:r>
        <w:rPr>
          <w:sz w:val="27"/>
          <w:szCs w:val="27"/>
        </w:rPr>
        <w:t xml:space="preserve">  расширения  </w:t>
      </w:r>
      <w:r w:rsidRPr="00236D52">
        <w:rPr>
          <w:sz w:val="27"/>
          <w:szCs w:val="27"/>
        </w:rPr>
        <w:t xml:space="preserve"> населённых пунктов. </w:t>
      </w:r>
    </w:p>
    <w:p w14:paraId="34D511DB" w14:textId="77777777" w:rsidR="000B57D8" w:rsidRPr="00236D52" w:rsidRDefault="000B57D8" w:rsidP="006A25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 xml:space="preserve">Сельское поселение </w:t>
      </w:r>
      <w:proofErr w:type="spellStart"/>
      <w:proofErr w:type="gramStart"/>
      <w:r w:rsidR="003166E0">
        <w:rPr>
          <w:sz w:val="27"/>
          <w:szCs w:val="27"/>
        </w:rPr>
        <w:t>Сандугачевский</w:t>
      </w:r>
      <w:proofErr w:type="spellEnd"/>
      <w:r w:rsidR="00F3406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сельсовет</w:t>
      </w:r>
      <w:proofErr w:type="gramEnd"/>
      <w:r w:rsidRPr="00236D52">
        <w:rPr>
          <w:sz w:val="27"/>
          <w:szCs w:val="27"/>
        </w:rPr>
        <w:t xml:space="preserve"> включает в себя </w:t>
      </w:r>
      <w:r w:rsidR="005D114D">
        <w:rPr>
          <w:sz w:val="27"/>
          <w:szCs w:val="27"/>
        </w:rPr>
        <w:t>6</w:t>
      </w:r>
      <w:r w:rsidRPr="00236D52">
        <w:rPr>
          <w:sz w:val="27"/>
          <w:szCs w:val="27"/>
        </w:rPr>
        <w:t xml:space="preserve"> населённых пунктов: </w:t>
      </w:r>
      <w:proofErr w:type="spellStart"/>
      <w:r w:rsidR="003166E0">
        <w:rPr>
          <w:sz w:val="27"/>
          <w:szCs w:val="27"/>
        </w:rPr>
        <w:t>с.Сандугач</w:t>
      </w:r>
      <w:proofErr w:type="spellEnd"/>
      <w:r w:rsidR="005D114D">
        <w:rPr>
          <w:sz w:val="27"/>
          <w:szCs w:val="27"/>
        </w:rPr>
        <w:t xml:space="preserve">, </w:t>
      </w:r>
      <w:proofErr w:type="spellStart"/>
      <w:r w:rsidR="005D114D">
        <w:rPr>
          <w:sz w:val="27"/>
          <w:szCs w:val="27"/>
        </w:rPr>
        <w:t>с.Барабановка</w:t>
      </w:r>
      <w:proofErr w:type="spellEnd"/>
      <w:r w:rsidR="00F34060">
        <w:rPr>
          <w:sz w:val="27"/>
          <w:szCs w:val="27"/>
        </w:rPr>
        <w:t xml:space="preserve">, </w:t>
      </w:r>
      <w:proofErr w:type="spellStart"/>
      <w:r w:rsidR="005D114D">
        <w:rPr>
          <w:sz w:val="27"/>
          <w:szCs w:val="27"/>
        </w:rPr>
        <w:t>с.Рабак</w:t>
      </w:r>
      <w:proofErr w:type="spellEnd"/>
      <w:r w:rsidR="00F34060">
        <w:rPr>
          <w:sz w:val="27"/>
          <w:szCs w:val="27"/>
        </w:rPr>
        <w:t xml:space="preserve">, </w:t>
      </w:r>
      <w:proofErr w:type="spellStart"/>
      <w:r w:rsidR="00F34060">
        <w:rPr>
          <w:sz w:val="27"/>
          <w:szCs w:val="27"/>
        </w:rPr>
        <w:t>д.</w:t>
      </w:r>
      <w:r w:rsidR="005D114D">
        <w:rPr>
          <w:sz w:val="27"/>
          <w:szCs w:val="27"/>
        </w:rPr>
        <w:t>Норканово</w:t>
      </w:r>
      <w:proofErr w:type="spellEnd"/>
      <w:r w:rsidR="00F34060">
        <w:rPr>
          <w:sz w:val="27"/>
          <w:szCs w:val="27"/>
        </w:rPr>
        <w:t xml:space="preserve">, </w:t>
      </w:r>
      <w:proofErr w:type="spellStart"/>
      <w:r w:rsidR="00F34060">
        <w:rPr>
          <w:sz w:val="27"/>
          <w:szCs w:val="27"/>
        </w:rPr>
        <w:t>д.</w:t>
      </w:r>
      <w:r w:rsidR="005D114D">
        <w:rPr>
          <w:sz w:val="27"/>
          <w:szCs w:val="27"/>
        </w:rPr>
        <w:t>Арлян</w:t>
      </w:r>
      <w:proofErr w:type="spellEnd"/>
      <w:r w:rsidR="005D114D">
        <w:rPr>
          <w:sz w:val="27"/>
          <w:szCs w:val="27"/>
        </w:rPr>
        <w:t xml:space="preserve"> и </w:t>
      </w:r>
      <w:proofErr w:type="spellStart"/>
      <w:r w:rsidR="005D114D">
        <w:rPr>
          <w:sz w:val="27"/>
          <w:szCs w:val="27"/>
        </w:rPr>
        <w:t>д.Новая</w:t>
      </w:r>
      <w:proofErr w:type="spellEnd"/>
      <w:r w:rsidR="005D114D">
        <w:rPr>
          <w:sz w:val="27"/>
          <w:szCs w:val="27"/>
        </w:rPr>
        <w:t xml:space="preserve"> </w:t>
      </w:r>
      <w:proofErr w:type="spellStart"/>
      <w:r w:rsidR="005D114D">
        <w:rPr>
          <w:sz w:val="27"/>
          <w:szCs w:val="27"/>
        </w:rPr>
        <w:t>Кирга</w:t>
      </w:r>
      <w:proofErr w:type="spellEnd"/>
      <w:r w:rsidR="005D114D">
        <w:rPr>
          <w:sz w:val="27"/>
          <w:szCs w:val="27"/>
        </w:rPr>
        <w:t>.</w:t>
      </w:r>
      <w:r w:rsidRPr="00236D52">
        <w:rPr>
          <w:sz w:val="27"/>
          <w:szCs w:val="27"/>
        </w:rPr>
        <w:t xml:space="preserve"> Населённые пункты </w:t>
      </w:r>
      <w:r>
        <w:rPr>
          <w:sz w:val="27"/>
          <w:szCs w:val="27"/>
        </w:rPr>
        <w:t xml:space="preserve"> расположены  компактно</w:t>
      </w:r>
      <w:r w:rsidRPr="00236D5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 но </w:t>
      </w:r>
      <w:r w:rsidRPr="00236D52">
        <w:rPr>
          <w:color w:val="000000"/>
          <w:sz w:val="27"/>
          <w:szCs w:val="27"/>
        </w:rPr>
        <w:t>имеется значительная протяженность дорог муниципального</w:t>
      </w:r>
      <w:r w:rsidR="00DC417D">
        <w:rPr>
          <w:color w:val="000000"/>
          <w:sz w:val="27"/>
          <w:szCs w:val="27"/>
        </w:rPr>
        <w:t xml:space="preserve">, </w:t>
      </w:r>
      <w:r w:rsidRPr="00236D52">
        <w:rPr>
          <w:color w:val="000000"/>
          <w:sz w:val="27"/>
          <w:szCs w:val="27"/>
        </w:rPr>
        <w:t>регионального</w:t>
      </w:r>
      <w:r w:rsidR="00DC417D">
        <w:rPr>
          <w:color w:val="000000"/>
          <w:sz w:val="27"/>
          <w:szCs w:val="27"/>
        </w:rPr>
        <w:t xml:space="preserve"> и федерального</w:t>
      </w:r>
      <w:r w:rsidRPr="00236D52">
        <w:rPr>
          <w:color w:val="000000"/>
          <w:sz w:val="27"/>
          <w:szCs w:val="27"/>
        </w:rPr>
        <w:t xml:space="preserve"> значения. </w:t>
      </w:r>
      <w:r>
        <w:rPr>
          <w:color w:val="000000"/>
          <w:sz w:val="27"/>
          <w:szCs w:val="27"/>
        </w:rPr>
        <w:t xml:space="preserve">Многие </w:t>
      </w:r>
      <w:r w:rsidRPr="00236D52">
        <w:rPr>
          <w:color w:val="000000"/>
          <w:sz w:val="27"/>
          <w:szCs w:val="27"/>
        </w:rPr>
        <w:t xml:space="preserve"> объект</w:t>
      </w:r>
      <w:r>
        <w:rPr>
          <w:color w:val="000000"/>
          <w:sz w:val="27"/>
          <w:szCs w:val="27"/>
        </w:rPr>
        <w:t>ы</w:t>
      </w:r>
      <w:r w:rsidRPr="00236D52">
        <w:rPr>
          <w:color w:val="000000"/>
          <w:sz w:val="27"/>
          <w:szCs w:val="27"/>
        </w:rPr>
        <w:t xml:space="preserve"> внешнего благоустройства населенных пунктов, таких как </w:t>
      </w:r>
      <w:r>
        <w:rPr>
          <w:color w:val="000000"/>
          <w:sz w:val="27"/>
          <w:szCs w:val="27"/>
        </w:rPr>
        <w:t xml:space="preserve">пешеходные дорожки, </w:t>
      </w:r>
      <w:r w:rsidRPr="00236D52">
        <w:rPr>
          <w:color w:val="000000"/>
          <w:sz w:val="27"/>
          <w:szCs w:val="27"/>
        </w:rPr>
        <w:t>дороги, нуждаются в ремонте и реконструкции.</w:t>
      </w:r>
    </w:p>
    <w:p w14:paraId="6D1AD6AC" w14:textId="60F606E6" w:rsidR="000B57D8" w:rsidRPr="00DB3B3C" w:rsidRDefault="000B57D8" w:rsidP="00040DE9">
      <w:pPr>
        <w:ind w:firstLine="708"/>
        <w:jc w:val="both"/>
        <w:rPr>
          <w:color w:val="000000"/>
          <w:sz w:val="27"/>
          <w:szCs w:val="27"/>
        </w:rPr>
      </w:pPr>
      <w:r w:rsidRPr="00DB3B3C">
        <w:rPr>
          <w:color w:val="000000"/>
          <w:sz w:val="27"/>
          <w:szCs w:val="27"/>
        </w:rPr>
        <w:t xml:space="preserve">В течение </w:t>
      </w:r>
      <w:r w:rsidRPr="00DB3B3C">
        <w:rPr>
          <w:color w:val="FF0000"/>
          <w:sz w:val="27"/>
          <w:szCs w:val="27"/>
        </w:rPr>
        <w:t>20</w:t>
      </w:r>
      <w:r w:rsidR="00A365EE">
        <w:rPr>
          <w:color w:val="FF0000"/>
          <w:sz w:val="27"/>
          <w:szCs w:val="27"/>
        </w:rPr>
        <w:t>20</w:t>
      </w:r>
      <w:r w:rsidR="00F34060" w:rsidRPr="00DB3B3C">
        <w:rPr>
          <w:color w:val="FF0000"/>
          <w:sz w:val="27"/>
          <w:szCs w:val="27"/>
        </w:rPr>
        <w:t>-20</w:t>
      </w:r>
      <w:r w:rsidR="00A16C37" w:rsidRPr="00DB3B3C">
        <w:rPr>
          <w:color w:val="FF0000"/>
          <w:sz w:val="27"/>
          <w:szCs w:val="27"/>
        </w:rPr>
        <w:t>2</w:t>
      </w:r>
      <w:r w:rsidR="00A365EE">
        <w:rPr>
          <w:color w:val="FF0000"/>
          <w:sz w:val="27"/>
          <w:szCs w:val="27"/>
        </w:rPr>
        <w:t xml:space="preserve">3 </w:t>
      </w:r>
      <w:r w:rsidRPr="00DB3B3C">
        <w:rPr>
          <w:color w:val="000000"/>
          <w:sz w:val="27"/>
          <w:szCs w:val="27"/>
        </w:rPr>
        <w:t>год</w:t>
      </w:r>
      <w:r w:rsidR="00F34060" w:rsidRPr="00DB3B3C">
        <w:rPr>
          <w:color w:val="000000"/>
          <w:sz w:val="27"/>
          <w:szCs w:val="27"/>
        </w:rPr>
        <w:t>ов</w:t>
      </w:r>
      <w:r w:rsidRPr="00DB3B3C">
        <w:rPr>
          <w:color w:val="000000"/>
          <w:sz w:val="27"/>
          <w:szCs w:val="27"/>
        </w:rPr>
        <w:t xml:space="preserve"> в населённых пунктах</w:t>
      </w:r>
      <w:r w:rsidR="00F34060" w:rsidRPr="00DB3B3C">
        <w:rPr>
          <w:color w:val="000000"/>
          <w:sz w:val="27"/>
          <w:szCs w:val="27"/>
        </w:rPr>
        <w:t xml:space="preserve"> сельского</w:t>
      </w:r>
      <w:r w:rsidRPr="00DB3B3C">
        <w:rPr>
          <w:color w:val="000000"/>
          <w:sz w:val="27"/>
          <w:szCs w:val="27"/>
        </w:rPr>
        <w:t xml:space="preserve"> поселения проведена определённая работа по ремонту дорожного покрытия, проводилось озеленение, </w:t>
      </w:r>
      <w:r w:rsidR="00A16C37" w:rsidRPr="00DB3B3C">
        <w:rPr>
          <w:color w:val="000000"/>
          <w:sz w:val="27"/>
          <w:szCs w:val="27"/>
        </w:rPr>
        <w:t>были обновлены заборы вдоль красной линии сел, произвели ремонт родников</w:t>
      </w:r>
      <w:r w:rsidRPr="00DB3B3C">
        <w:rPr>
          <w:color w:val="000000"/>
          <w:sz w:val="27"/>
          <w:szCs w:val="27"/>
        </w:rPr>
        <w:t xml:space="preserve">. Проведена работа по реконструкции уличного освещения.  Данная работа будет продолжена и в последующие годы.  </w:t>
      </w:r>
    </w:p>
    <w:p w14:paraId="39AA75B4" w14:textId="43A820CA" w:rsidR="00D12B2F" w:rsidRPr="00DB3B3C" w:rsidRDefault="00D12B2F" w:rsidP="00D12B2F">
      <w:pPr>
        <w:ind w:firstLine="708"/>
        <w:jc w:val="both"/>
        <w:rPr>
          <w:sz w:val="27"/>
          <w:szCs w:val="27"/>
        </w:rPr>
      </w:pPr>
      <w:r w:rsidRPr="00DB3B3C">
        <w:rPr>
          <w:color w:val="000000"/>
          <w:sz w:val="27"/>
          <w:szCs w:val="27"/>
        </w:rPr>
        <w:t xml:space="preserve">В сельском поселении функционирует добровольная пожарная команда, в каждом населенном пункте имеется добровольно пожарная дружина, состоящая из </w:t>
      </w:r>
      <w:r w:rsidRPr="00DB3B3C">
        <w:rPr>
          <w:color w:val="000000"/>
          <w:sz w:val="27"/>
          <w:szCs w:val="27"/>
        </w:rPr>
        <w:lastRenderedPageBreak/>
        <w:t xml:space="preserve">пяти человек. Имеется пожарная машина - </w:t>
      </w:r>
      <w:r w:rsidRPr="00DB3B3C">
        <w:rPr>
          <w:sz w:val="27"/>
          <w:szCs w:val="27"/>
        </w:rPr>
        <w:t>ГАЗ-66, 1989 года выпуска, мотопомпа АЦ -30.</w:t>
      </w:r>
    </w:p>
    <w:p w14:paraId="5B723F8C" w14:textId="77777777" w:rsidR="000B57D8" w:rsidRPr="00DB3B3C" w:rsidRDefault="000B57D8" w:rsidP="006A25D8">
      <w:pPr>
        <w:ind w:firstLine="708"/>
        <w:jc w:val="both"/>
        <w:rPr>
          <w:color w:val="000000"/>
          <w:sz w:val="27"/>
          <w:szCs w:val="27"/>
        </w:rPr>
      </w:pPr>
      <w:r w:rsidRPr="00DB3B3C">
        <w:rPr>
          <w:color w:val="000000"/>
          <w:sz w:val="27"/>
          <w:szCs w:val="27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сельского поселения </w:t>
      </w:r>
      <w:proofErr w:type="spellStart"/>
      <w:proofErr w:type="gramStart"/>
      <w:r w:rsidR="003166E0" w:rsidRPr="00DB3B3C">
        <w:rPr>
          <w:color w:val="000000"/>
          <w:sz w:val="27"/>
          <w:szCs w:val="27"/>
        </w:rPr>
        <w:t>Сандугачевский</w:t>
      </w:r>
      <w:proofErr w:type="spellEnd"/>
      <w:r w:rsidR="00B32C2A" w:rsidRPr="00DB3B3C">
        <w:rPr>
          <w:color w:val="000000"/>
          <w:sz w:val="27"/>
          <w:szCs w:val="27"/>
        </w:rPr>
        <w:t xml:space="preserve"> </w:t>
      </w:r>
      <w:r w:rsidRPr="00DB3B3C">
        <w:rPr>
          <w:color w:val="000000"/>
          <w:sz w:val="27"/>
          <w:szCs w:val="27"/>
        </w:rPr>
        <w:t xml:space="preserve"> сельсовет</w:t>
      </w:r>
      <w:proofErr w:type="gramEnd"/>
      <w:r w:rsidRPr="00DB3B3C">
        <w:rPr>
          <w:color w:val="000000"/>
          <w:sz w:val="27"/>
          <w:szCs w:val="27"/>
        </w:rPr>
        <w:t xml:space="preserve"> 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proofErr w:type="spellStart"/>
      <w:r w:rsidR="003166E0" w:rsidRPr="00DB3B3C">
        <w:rPr>
          <w:color w:val="000000"/>
          <w:sz w:val="27"/>
          <w:szCs w:val="27"/>
        </w:rPr>
        <w:t>Сандугачевский</w:t>
      </w:r>
      <w:proofErr w:type="spellEnd"/>
      <w:r w:rsidR="00B32C2A" w:rsidRPr="00DB3B3C">
        <w:rPr>
          <w:color w:val="000000"/>
          <w:sz w:val="27"/>
          <w:szCs w:val="27"/>
        </w:rPr>
        <w:t xml:space="preserve"> </w:t>
      </w:r>
      <w:r w:rsidRPr="00DB3B3C">
        <w:rPr>
          <w:color w:val="000000"/>
          <w:sz w:val="27"/>
          <w:szCs w:val="27"/>
        </w:rPr>
        <w:t xml:space="preserve"> сельсовет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14:paraId="48FCD0CD" w14:textId="77777777" w:rsidR="000B57D8" w:rsidRDefault="000B57D8" w:rsidP="000B57D8">
      <w:pPr>
        <w:jc w:val="both"/>
        <w:rPr>
          <w:color w:val="000000"/>
          <w:sz w:val="27"/>
          <w:szCs w:val="27"/>
        </w:rPr>
      </w:pPr>
      <w:r w:rsidRPr="00DB3B3C">
        <w:rPr>
          <w:sz w:val="27"/>
          <w:szCs w:val="27"/>
        </w:rPr>
        <w:t xml:space="preserve">Финансовое обеспечение Программы осуществляется за счет бюджета </w:t>
      </w:r>
      <w:r w:rsidRPr="00DB3B3C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3166E0" w:rsidRPr="00DB3B3C">
        <w:rPr>
          <w:color w:val="000000"/>
          <w:sz w:val="27"/>
          <w:szCs w:val="27"/>
        </w:rPr>
        <w:t>Сандугачевский</w:t>
      </w:r>
      <w:proofErr w:type="spellEnd"/>
      <w:r w:rsidR="00B32C2A" w:rsidRPr="00DB3B3C">
        <w:rPr>
          <w:color w:val="000000"/>
          <w:sz w:val="27"/>
          <w:szCs w:val="27"/>
        </w:rPr>
        <w:t xml:space="preserve"> </w:t>
      </w:r>
      <w:r w:rsidRPr="00DB3B3C">
        <w:rPr>
          <w:color w:val="000000"/>
          <w:sz w:val="27"/>
          <w:szCs w:val="27"/>
        </w:rPr>
        <w:t xml:space="preserve"> сельсовет, спонсорской помощи.</w:t>
      </w:r>
    </w:p>
    <w:p w14:paraId="25E31460" w14:textId="77777777" w:rsidR="000B57D8" w:rsidRPr="00236D52" w:rsidRDefault="000B57D8" w:rsidP="000B57D8">
      <w:pPr>
        <w:rPr>
          <w:color w:val="000000"/>
          <w:sz w:val="27"/>
          <w:szCs w:val="27"/>
        </w:rPr>
      </w:pPr>
    </w:p>
    <w:p w14:paraId="139180CB" w14:textId="77777777"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2. Основные цели, задачи Программы, сроки реализации.</w:t>
      </w:r>
    </w:p>
    <w:p w14:paraId="50069E06" w14:textId="77777777" w:rsidR="000B57D8" w:rsidRPr="00236D52" w:rsidRDefault="000B57D8" w:rsidP="000B57D8">
      <w:pPr>
        <w:rPr>
          <w:sz w:val="27"/>
          <w:szCs w:val="27"/>
        </w:rPr>
      </w:pPr>
    </w:p>
    <w:p w14:paraId="28E92173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Целями и задачами Программы являются:</w:t>
      </w:r>
    </w:p>
    <w:p w14:paraId="12B50761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3166E0">
        <w:rPr>
          <w:color w:val="000000"/>
          <w:sz w:val="27"/>
          <w:szCs w:val="27"/>
        </w:rPr>
        <w:t>Сандугачевский</w:t>
      </w:r>
      <w:proofErr w:type="spellEnd"/>
      <w:r w:rsidR="00B32C2A"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</w:t>
      </w:r>
      <w:r w:rsidRPr="00236D52">
        <w:rPr>
          <w:sz w:val="27"/>
          <w:szCs w:val="27"/>
        </w:rPr>
        <w:t>;</w:t>
      </w:r>
    </w:p>
    <w:p w14:paraId="45E8DC78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формирование среды, благоприятной для проживания населения;</w:t>
      </w:r>
    </w:p>
    <w:p w14:paraId="115EC555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повышение уровня благоустройства дворовых территорий, улучшение подходов и подъездов к жилым домам;</w:t>
      </w:r>
    </w:p>
    <w:p w14:paraId="7BC50A45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установление единого порядка содержания территорий;</w:t>
      </w:r>
    </w:p>
    <w:p w14:paraId="5127E257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14:paraId="02230564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усиление контроля за использованием, охраной и благоустройством территорий;</w:t>
      </w:r>
    </w:p>
    <w:p w14:paraId="14928261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восстановление и повышение транспортно-эксплу</w:t>
      </w:r>
      <w:r w:rsidR="00B32C2A">
        <w:rPr>
          <w:sz w:val="27"/>
          <w:szCs w:val="27"/>
        </w:rPr>
        <w:t xml:space="preserve">атационного состояния дворовых </w:t>
      </w:r>
      <w:r w:rsidRPr="00236D52">
        <w:rPr>
          <w:sz w:val="27"/>
          <w:szCs w:val="27"/>
        </w:rPr>
        <w:t>проездов до уровня, позволяющего обеспечить нормативные требования;</w:t>
      </w:r>
    </w:p>
    <w:p w14:paraId="53A08DCB" w14:textId="77777777" w:rsidR="000B57D8" w:rsidRPr="00236D52" w:rsidRDefault="000B57D8" w:rsidP="00B32C2A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14:paraId="516C8B52" w14:textId="746351FB" w:rsidR="000B57D8" w:rsidRPr="00236D52" w:rsidRDefault="000B57D8" w:rsidP="00040DE9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Сроки реализации Программы – 20</w:t>
      </w:r>
      <w:r w:rsidR="003140A6">
        <w:rPr>
          <w:sz w:val="27"/>
          <w:szCs w:val="27"/>
        </w:rPr>
        <w:t>2</w:t>
      </w:r>
      <w:r w:rsidR="00A365EE">
        <w:rPr>
          <w:sz w:val="27"/>
          <w:szCs w:val="27"/>
        </w:rPr>
        <w:t>4</w:t>
      </w:r>
      <w:r w:rsidR="00B32C2A">
        <w:rPr>
          <w:sz w:val="27"/>
          <w:szCs w:val="27"/>
        </w:rPr>
        <w:t xml:space="preserve"> </w:t>
      </w:r>
      <w:r w:rsidR="00A16C37">
        <w:rPr>
          <w:sz w:val="27"/>
          <w:szCs w:val="27"/>
        </w:rPr>
        <w:t>–</w:t>
      </w:r>
      <w:r w:rsidR="00B32C2A">
        <w:rPr>
          <w:sz w:val="27"/>
          <w:szCs w:val="27"/>
        </w:rPr>
        <w:t xml:space="preserve"> </w:t>
      </w:r>
      <w:r w:rsidRPr="00236D52">
        <w:rPr>
          <w:sz w:val="27"/>
          <w:szCs w:val="27"/>
        </w:rPr>
        <w:t>20</w:t>
      </w:r>
      <w:r w:rsidR="003140A6">
        <w:rPr>
          <w:sz w:val="27"/>
          <w:szCs w:val="27"/>
        </w:rPr>
        <w:t>2</w:t>
      </w:r>
      <w:r w:rsidR="00A365EE">
        <w:rPr>
          <w:sz w:val="27"/>
          <w:szCs w:val="27"/>
        </w:rPr>
        <w:t xml:space="preserve">6 </w:t>
      </w:r>
      <w:r w:rsidRPr="00236D52">
        <w:rPr>
          <w:sz w:val="27"/>
          <w:szCs w:val="27"/>
        </w:rPr>
        <w:t>годы.</w:t>
      </w:r>
    </w:p>
    <w:p w14:paraId="4C29BC2E" w14:textId="77777777" w:rsidR="000B57D8" w:rsidRPr="00236D52" w:rsidRDefault="000B57D8" w:rsidP="000B57D8">
      <w:pPr>
        <w:rPr>
          <w:sz w:val="27"/>
          <w:szCs w:val="27"/>
        </w:rPr>
      </w:pPr>
    </w:p>
    <w:p w14:paraId="7825000F" w14:textId="77777777"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3. Система программных мероприятий</w:t>
      </w:r>
    </w:p>
    <w:p w14:paraId="3E802700" w14:textId="77777777" w:rsidR="000B57D8" w:rsidRPr="00236D52" w:rsidRDefault="000B57D8" w:rsidP="000B57D8">
      <w:pPr>
        <w:rPr>
          <w:sz w:val="27"/>
          <w:szCs w:val="27"/>
        </w:rPr>
      </w:pPr>
    </w:p>
    <w:p w14:paraId="55650609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К программно-целевым мероприятиям относятся:</w:t>
      </w:r>
    </w:p>
    <w:p w14:paraId="1FA57BB6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14:paraId="2A87B2EF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содержание элементов внешнего благоустройства;</w:t>
      </w:r>
    </w:p>
    <w:p w14:paraId="32E84F0B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озеленение территории муниципального образования;</w:t>
      </w:r>
    </w:p>
    <w:p w14:paraId="152D3922" w14:textId="77777777" w:rsidR="000B57D8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содержание и эксплуатация дорог;</w:t>
      </w:r>
    </w:p>
    <w:p w14:paraId="02F5828E" w14:textId="77777777" w:rsidR="000B57D8" w:rsidRDefault="000B57D8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>- участие в ремонте жилищного фонда;</w:t>
      </w:r>
    </w:p>
    <w:p w14:paraId="1F9E33B7" w14:textId="77777777" w:rsidR="000B57D8" w:rsidRPr="00236D52" w:rsidRDefault="000B57D8" w:rsidP="000B57D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B32C2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строительство коммуникаций (газопровод, водопровод, электрификация, дороги); </w:t>
      </w:r>
    </w:p>
    <w:p w14:paraId="1332BAD1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 xml:space="preserve">- освещение населённых пунктов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3166E0">
        <w:rPr>
          <w:color w:val="000000"/>
          <w:sz w:val="27"/>
          <w:szCs w:val="27"/>
        </w:rPr>
        <w:t>Сандугачевский</w:t>
      </w:r>
      <w:proofErr w:type="spellEnd"/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  </w:t>
      </w:r>
    </w:p>
    <w:p w14:paraId="1C35AB69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определение и утверждение объема финансирования Программы;</w:t>
      </w:r>
    </w:p>
    <w:p w14:paraId="51FD998F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lastRenderedPageBreak/>
        <w:t>- подготовка отчета реализации программы, информационно-аналитических материалов;</w:t>
      </w:r>
    </w:p>
    <w:p w14:paraId="08F8E88E" w14:textId="77777777" w:rsidR="000B57D8" w:rsidRPr="00236D52" w:rsidRDefault="000B57D8" w:rsidP="000B57D8">
      <w:pPr>
        <w:jc w:val="both"/>
        <w:rPr>
          <w:sz w:val="27"/>
          <w:szCs w:val="27"/>
        </w:rPr>
      </w:pPr>
      <w:r w:rsidRPr="00236D52">
        <w:rPr>
          <w:sz w:val="27"/>
          <w:szCs w:val="27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14:paraId="4FFE4EC0" w14:textId="77777777"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 w:rsidR="003166E0">
        <w:rPr>
          <w:color w:val="000000"/>
          <w:sz w:val="27"/>
          <w:szCs w:val="27"/>
        </w:rPr>
        <w:t>Сандугачевский</w:t>
      </w:r>
      <w:proofErr w:type="spellEnd"/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 xml:space="preserve">сельсовет. </w:t>
      </w:r>
    </w:p>
    <w:p w14:paraId="6A1FFA4F" w14:textId="77777777"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ab/>
      </w:r>
      <w:r w:rsidRPr="00236D52">
        <w:rPr>
          <w:color w:val="000000"/>
          <w:sz w:val="27"/>
          <w:szCs w:val="27"/>
        </w:rPr>
        <w:t>Эффективность программы оценивается по следующим показателям:</w:t>
      </w:r>
    </w:p>
    <w:p w14:paraId="67D28B61" w14:textId="77777777"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процент привлечения населения  сельского поселения </w:t>
      </w:r>
      <w:proofErr w:type="spellStart"/>
      <w:r w:rsidR="003166E0">
        <w:rPr>
          <w:color w:val="000000"/>
          <w:sz w:val="27"/>
          <w:szCs w:val="27"/>
        </w:rPr>
        <w:t>Сандугачевский</w:t>
      </w:r>
      <w:proofErr w:type="spellEnd"/>
      <w:r w:rsidR="00B32C2A"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  к работам по благоустройству;</w:t>
      </w:r>
    </w:p>
    <w:p w14:paraId="1339EA8C" w14:textId="77777777"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процент привлечения предприятий и организаций поселения к работам по благоустройству;</w:t>
      </w:r>
    </w:p>
    <w:p w14:paraId="2FE7BC53" w14:textId="77777777"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>- уровень взаимодействия предприятий, обеспечивающих благоустр</w:t>
      </w:r>
      <w:r w:rsidR="00802DE4">
        <w:rPr>
          <w:color w:val="000000"/>
          <w:sz w:val="27"/>
          <w:szCs w:val="27"/>
        </w:rPr>
        <w:t xml:space="preserve">ойство поселения и предприятий,  </w:t>
      </w:r>
      <w:r w:rsidRPr="00236D52">
        <w:rPr>
          <w:color w:val="000000"/>
          <w:sz w:val="27"/>
          <w:szCs w:val="27"/>
        </w:rPr>
        <w:t>обслуживающих инженерные сети;</w:t>
      </w:r>
    </w:p>
    <w:p w14:paraId="68309038" w14:textId="77777777" w:rsidR="000B57D8" w:rsidRPr="00236D52" w:rsidRDefault="000B57D8" w:rsidP="000B57D8">
      <w:pPr>
        <w:jc w:val="both"/>
        <w:rPr>
          <w:color w:val="000000"/>
          <w:sz w:val="27"/>
          <w:szCs w:val="27"/>
        </w:rPr>
      </w:pPr>
      <w:r w:rsidRPr="00236D52">
        <w:rPr>
          <w:color w:val="000000"/>
          <w:sz w:val="27"/>
          <w:szCs w:val="27"/>
        </w:rPr>
        <w:t xml:space="preserve">- уровень благоустроенности сельского поселения </w:t>
      </w:r>
      <w:proofErr w:type="spellStart"/>
      <w:r w:rsidR="003166E0">
        <w:rPr>
          <w:color w:val="000000"/>
          <w:sz w:val="27"/>
          <w:szCs w:val="27"/>
        </w:rPr>
        <w:t>Сандугачевский</w:t>
      </w:r>
      <w:proofErr w:type="spellEnd"/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 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14:paraId="2A19ACE8" w14:textId="77777777" w:rsidR="000B57D8" w:rsidRPr="00236D52" w:rsidRDefault="000B57D8" w:rsidP="000B57D8">
      <w:pPr>
        <w:rPr>
          <w:sz w:val="27"/>
          <w:szCs w:val="27"/>
        </w:rPr>
      </w:pPr>
      <w:r w:rsidRPr="00236D52">
        <w:rPr>
          <w:sz w:val="27"/>
          <w:szCs w:val="27"/>
        </w:rPr>
        <w:tab/>
      </w:r>
    </w:p>
    <w:p w14:paraId="360AFDB9" w14:textId="77777777" w:rsidR="000B57D8" w:rsidRPr="00A37507" w:rsidRDefault="000B57D8" w:rsidP="000B57D8">
      <w:pPr>
        <w:jc w:val="center"/>
        <w:rPr>
          <w:sz w:val="27"/>
          <w:szCs w:val="27"/>
        </w:rPr>
      </w:pPr>
      <w:r w:rsidRPr="00A37507">
        <w:rPr>
          <w:sz w:val="27"/>
          <w:szCs w:val="27"/>
        </w:rPr>
        <w:t>4. Ресурсное обеспечение Программных мероприятий</w:t>
      </w:r>
    </w:p>
    <w:p w14:paraId="5EB479F2" w14:textId="77777777" w:rsidR="000B57D8" w:rsidRPr="00A37507" w:rsidRDefault="000B57D8" w:rsidP="000B57D8">
      <w:pPr>
        <w:rPr>
          <w:sz w:val="27"/>
          <w:szCs w:val="27"/>
        </w:rPr>
      </w:pPr>
    </w:p>
    <w:p w14:paraId="4CB72DA7" w14:textId="2FA40E8D" w:rsidR="000B57D8" w:rsidRPr="00A37507" w:rsidRDefault="00802DE4" w:rsidP="00040DE9">
      <w:pPr>
        <w:jc w:val="both"/>
        <w:rPr>
          <w:sz w:val="27"/>
          <w:szCs w:val="27"/>
        </w:rPr>
      </w:pPr>
      <w:r w:rsidRPr="00A37507">
        <w:rPr>
          <w:sz w:val="27"/>
          <w:szCs w:val="27"/>
        </w:rPr>
        <w:t xml:space="preserve">         </w:t>
      </w:r>
      <w:r w:rsidR="000B57D8" w:rsidRPr="00A37507">
        <w:rPr>
          <w:sz w:val="27"/>
          <w:szCs w:val="27"/>
        </w:rPr>
        <w:t xml:space="preserve">Финансирование мероприятий Программы осуществляется за счет средств </w:t>
      </w:r>
      <w:r w:rsidRPr="00A37507">
        <w:rPr>
          <w:sz w:val="27"/>
          <w:szCs w:val="27"/>
        </w:rPr>
        <w:t>с</w:t>
      </w:r>
      <w:r w:rsidR="000B57D8" w:rsidRPr="00A37507">
        <w:rPr>
          <w:color w:val="000000"/>
          <w:sz w:val="27"/>
          <w:szCs w:val="27"/>
        </w:rPr>
        <w:t xml:space="preserve">ельского поселения </w:t>
      </w:r>
      <w:proofErr w:type="spellStart"/>
      <w:r w:rsidR="003166E0">
        <w:rPr>
          <w:color w:val="000000"/>
          <w:sz w:val="27"/>
          <w:szCs w:val="27"/>
        </w:rPr>
        <w:t>Сандугачевский</w:t>
      </w:r>
      <w:proofErr w:type="spellEnd"/>
      <w:r w:rsidR="00B32C2A" w:rsidRPr="00A37507">
        <w:rPr>
          <w:color w:val="000000"/>
          <w:sz w:val="27"/>
          <w:szCs w:val="27"/>
        </w:rPr>
        <w:t xml:space="preserve"> </w:t>
      </w:r>
      <w:r w:rsidR="000B57D8" w:rsidRPr="00A37507">
        <w:rPr>
          <w:color w:val="000000"/>
          <w:sz w:val="27"/>
          <w:szCs w:val="27"/>
        </w:rPr>
        <w:t xml:space="preserve"> сельсовет</w:t>
      </w:r>
      <w:r w:rsidR="000B57D8" w:rsidRPr="00A37507">
        <w:rPr>
          <w:sz w:val="27"/>
          <w:szCs w:val="27"/>
        </w:rPr>
        <w:t>. Общая сумма планируемых затрат за 20</w:t>
      </w:r>
      <w:r w:rsidR="003140A6">
        <w:rPr>
          <w:sz w:val="27"/>
          <w:szCs w:val="27"/>
        </w:rPr>
        <w:t>2</w:t>
      </w:r>
      <w:r w:rsidR="00A365EE">
        <w:rPr>
          <w:sz w:val="27"/>
          <w:szCs w:val="27"/>
        </w:rPr>
        <w:t>4</w:t>
      </w:r>
      <w:r w:rsidR="000B57D8" w:rsidRPr="00A37507">
        <w:rPr>
          <w:sz w:val="27"/>
          <w:szCs w:val="27"/>
        </w:rPr>
        <w:t xml:space="preserve"> - 20</w:t>
      </w:r>
      <w:r w:rsidR="003140A6">
        <w:rPr>
          <w:sz w:val="27"/>
          <w:szCs w:val="27"/>
        </w:rPr>
        <w:t>2</w:t>
      </w:r>
      <w:r w:rsidR="00A365EE">
        <w:rPr>
          <w:sz w:val="27"/>
          <w:szCs w:val="27"/>
        </w:rPr>
        <w:t>6</w:t>
      </w:r>
      <w:r w:rsidR="000B57D8" w:rsidRPr="00A37507">
        <w:rPr>
          <w:sz w:val="27"/>
          <w:szCs w:val="27"/>
        </w:rPr>
        <w:t xml:space="preserve"> годы –   </w:t>
      </w:r>
      <w:r w:rsidR="005437A1">
        <w:rPr>
          <w:sz w:val="27"/>
          <w:szCs w:val="27"/>
        </w:rPr>
        <w:t xml:space="preserve">5459,65 </w:t>
      </w:r>
      <w:r w:rsidR="005A56EC" w:rsidRPr="00A37507">
        <w:rPr>
          <w:sz w:val="27"/>
          <w:szCs w:val="27"/>
        </w:rPr>
        <w:t xml:space="preserve">тысяч рублей, из них средства Республики Башкортостан </w:t>
      </w:r>
      <w:r w:rsidR="005C02E6">
        <w:rPr>
          <w:sz w:val="27"/>
          <w:szCs w:val="27"/>
        </w:rPr>
        <w:t>500,0</w:t>
      </w:r>
      <w:r w:rsidR="005A56EC" w:rsidRPr="00A37507">
        <w:rPr>
          <w:sz w:val="27"/>
          <w:szCs w:val="27"/>
        </w:rPr>
        <w:t xml:space="preserve">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573"/>
        <w:gridCol w:w="2450"/>
      </w:tblGrid>
      <w:tr w:rsidR="00284F5D" w:rsidRPr="00A37507" w14:paraId="7D7EDA29" w14:textId="77777777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14:paraId="2A5F395C" w14:textId="77777777" w:rsidR="00284F5D" w:rsidRPr="00A37507" w:rsidRDefault="00284F5D" w:rsidP="00AC19C4">
            <w:pPr>
              <w:jc w:val="center"/>
            </w:pPr>
            <w:r w:rsidRPr="00A37507">
              <w:t xml:space="preserve">Реализация Программы </w:t>
            </w:r>
            <w:r w:rsidRPr="00A37507"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14:paraId="22284229" w14:textId="77777777" w:rsidR="00284F5D" w:rsidRPr="00A37507" w:rsidRDefault="00284F5D" w:rsidP="00AC19C4">
            <w:pPr>
              <w:jc w:val="center"/>
            </w:pPr>
            <w:r w:rsidRPr="00A37507">
              <w:t xml:space="preserve">Объём финансирования </w:t>
            </w:r>
            <w:r w:rsidRPr="00A37507">
              <w:br/>
              <w:t>(тыс. руб.)</w:t>
            </w:r>
          </w:p>
        </w:tc>
      </w:tr>
      <w:tr w:rsidR="00284F5D" w:rsidRPr="00A37507" w14:paraId="0CC6996B" w14:textId="77777777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14:paraId="06844ABD" w14:textId="77777777" w:rsidR="00284F5D" w:rsidRPr="00A37507" w:rsidRDefault="00284F5D" w:rsidP="00AC19C4">
            <w:pPr>
              <w:jc w:val="center"/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14:paraId="1C33E13F" w14:textId="77777777" w:rsidR="00284F5D" w:rsidRPr="00A37507" w:rsidRDefault="00284F5D" w:rsidP="00AC19C4">
            <w:pPr>
              <w:jc w:val="center"/>
            </w:pPr>
            <w:r w:rsidRPr="00A37507"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14:paraId="0D54E44A" w14:textId="77777777" w:rsidR="00284F5D" w:rsidRPr="00A37507" w:rsidRDefault="00284F5D" w:rsidP="00AC19C4">
            <w:pPr>
              <w:jc w:val="center"/>
            </w:pPr>
            <w:r w:rsidRPr="00A37507">
              <w:t>Республиканский бюджет</w:t>
            </w:r>
          </w:p>
        </w:tc>
      </w:tr>
      <w:tr w:rsidR="00284F5D" w:rsidRPr="00A37507" w14:paraId="5C3B1574" w14:textId="77777777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39F849A1" w14:textId="77777777" w:rsidR="00284F5D" w:rsidRPr="00A37507" w:rsidRDefault="00284F5D" w:rsidP="0083299D">
            <w:pPr>
              <w:rPr>
                <w:sz w:val="21"/>
                <w:szCs w:val="21"/>
              </w:rPr>
            </w:pPr>
            <w:r w:rsidRPr="00A37507">
              <w:rPr>
                <w:sz w:val="21"/>
                <w:szCs w:val="21"/>
              </w:rPr>
              <w:t>20</w:t>
            </w:r>
            <w:r w:rsidR="003140A6">
              <w:rPr>
                <w:sz w:val="21"/>
                <w:szCs w:val="21"/>
              </w:rPr>
              <w:t>2</w:t>
            </w:r>
            <w:r w:rsidR="0083299D">
              <w:rPr>
                <w:sz w:val="21"/>
                <w:szCs w:val="21"/>
              </w:rPr>
              <w:t>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052D8254" w14:textId="3147910D" w:rsidR="00284F5D" w:rsidRPr="00DB3B3C" w:rsidRDefault="0013627E" w:rsidP="00406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1653,2</w:t>
            </w:r>
            <w:r w:rsidR="00543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3DED8604" w14:textId="77777777" w:rsidR="00284F5D" w:rsidRPr="00DB3B3C" w:rsidRDefault="005C02E6" w:rsidP="00AC19C4">
            <w:pPr>
              <w:jc w:val="center"/>
            </w:pPr>
            <w:r w:rsidRPr="00DB3B3C">
              <w:t>500</w:t>
            </w:r>
            <w:r w:rsidR="00EF5383" w:rsidRPr="00DB3B3C">
              <w:t>,0</w:t>
            </w:r>
          </w:p>
        </w:tc>
      </w:tr>
      <w:tr w:rsidR="00284F5D" w:rsidRPr="00A37507" w14:paraId="769ABDA0" w14:textId="77777777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61B2E05A" w14:textId="77777777" w:rsidR="00284F5D" w:rsidRPr="00A37507" w:rsidRDefault="003140A6" w:rsidP="008329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83299D">
              <w:rPr>
                <w:sz w:val="21"/>
                <w:szCs w:val="21"/>
              </w:rPr>
              <w:t>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2655B50A" w14:textId="2194785D" w:rsidR="00284F5D" w:rsidRPr="00DB3B3C" w:rsidRDefault="0013627E" w:rsidP="004064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1653,2</w:t>
            </w:r>
            <w:r w:rsidR="005437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410EFA07" w14:textId="77777777" w:rsidR="00284F5D" w:rsidRPr="00DB3B3C" w:rsidRDefault="00284F5D" w:rsidP="005C02E6"/>
        </w:tc>
      </w:tr>
      <w:tr w:rsidR="00284F5D" w:rsidRPr="00A37507" w14:paraId="720F2888" w14:textId="7777777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29699039" w14:textId="77777777" w:rsidR="00284F5D" w:rsidRPr="00A37507" w:rsidRDefault="00284F5D" w:rsidP="0083299D">
            <w:pPr>
              <w:rPr>
                <w:sz w:val="21"/>
                <w:szCs w:val="21"/>
              </w:rPr>
            </w:pPr>
            <w:r w:rsidRPr="00A37507">
              <w:rPr>
                <w:sz w:val="21"/>
                <w:szCs w:val="21"/>
              </w:rPr>
              <w:t>20</w:t>
            </w:r>
            <w:r w:rsidR="00040DE9">
              <w:rPr>
                <w:sz w:val="21"/>
                <w:szCs w:val="21"/>
              </w:rPr>
              <w:t>2</w:t>
            </w:r>
            <w:r w:rsidR="0083299D">
              <w:rPr>
                <w:sz w:val="21"/>
                <w:szCs w:val="21"/>
              </w:rPr>
              <w:t>5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51CEA02A" w14:textId="57DA5D0D" w:rsidR="00284F5D" w:rsidRPr="00DB3B3C" w:rsidRDefault="0013627E" w:rsidP="004064D3">
            <w:pPr>
              <w:jc w:val="center"/>
            </w:pPr>
            <w:r>
              <w:rPr>
                <w:szCs w:val="28"/>
              </w:rPr>
              <w:t>1653,2</w:t>
            </w:r>
            <w:r w:rsidR="005437A1">
              <w:rPr>
                <w:szCs w:val="28"/>
              </w:rPr>
              <w:t>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7EE353B4" w14:textId="77777777" w:rsidR="00284F5D" w:rsidRPr="00DB3B3C" w:rsidRDefault="00284F5D" w:rsidP="00AC19C4">
            <w:pPr>
              <w:jc w:val="center"/>
            </w:pPr>
          </w:p>
        </w:tc>
      </w:tr>
      <w:tr w:rsidR="00284F5D" w:rsidRPr="00260B3A" w14:paraId="23F6FA00" w14:textId="77777777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4A92EB42" w14:textId="77777777" w:rsidR="00284F5D" w:rsidRPr="00A37507" w:rsidRDefault="00284F5D" w:rsidP="00AC19C4">
            <w:pPr>
              <w:rPr>
                <w:sz w:val="21"/>
                <w:szCs w:val="21"/>
              </w:rPr>
            </w:pPr>
            <w:r w:rsidRPr="00A37507">
              <w:rPr>
                <w:rStyle w:val="ac"/>
                <w:sz w:val="21"/>
                <w:szCs w:val="21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14:paraId="01581494" w14:textId="6F30B0AF" w:rsidR="00284F5D" w:rsidRPr="00DB3B3C" w:rsidRDefault="0013627E" w:rsidP="00AC19C4">
            <w:pPr>
              <w:jc w:val="center"/>
            </w:pPr>
            <w:r>
              <w:t>4959,6</w:t>
            </w:r>
            <w:r w:rsidR="005437A1">
              <w:t>5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14:paraId="2B1A1DD3" w14:textId="77777777" w:rsidR="00284F5D" w:rsidRPr="00DB3B3C" w:rsidRDefault="005C02E6" w:rsidP="00264DB1">
            <w:pPr>
              <w:jc w:val="center"/>
            </w:pPr>
            <w:r w:rsidRPr="00DB3B3C">
              <w:t>500</w:t>
            </w:r>
            <w:r w:rsidR="00EF5383" w:rsidRPr="00DB3B3C">
              <w:t>,0</w:t>
            </w:r>
          </w:p>
        </w:tc>
      </w:tr>
    </w:tbl>
    <w:p w14:paraId="54E1A8E1" w14:textId="77777777" w:rsidR="00284F5D" w:rsidRPr="00236D52" w:rsidRDefault="00284F5D" w:rsidP="00C11AFE">
      <w:pPr>
        <w:jc w:val="both"/>
        <w:rPr>
          <w:sz w:val="27"/>
          <w:szCs w:val="27"/>
        </w:rPr>
      </w:pPr>
    </w:p>
    <w:p w14:paraId="70189DE2" w14:textId="77777777" w:rsidR="000B57D8" w:rsidRPr="00236D52" w:rsidRDefault="000B57D8" w:rsidP="000B57D8">
      <w:pPr>
        <w:rPr>
          <w:sz w:val="27"/>
          <w:szCs w:val="27"/>
        </w:rPr>
      </w:pPr>
    </w:p>
    <w:p w14:paraId="7B6DDD09" w14:textId="77777777"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5. Механизм реализации Программы</w:t>
      </w:r>
    </w:p>
    <w:p w14:paraId="40C59EE0" w14:textId="77777777" w:rsidR="000B57D8" w:rsidRPr="00236D52" w:rsidRDefault="000B57D8" w:rsidP="000B57D8">
      <w:pPr>
        <w:rPr>
          <w:sz w:val="27"/>
          <w:szCs w:val="27"/>
        </w:rPr>
      </w:pPr>
    </w:p>
    <w:p w14:paraId="786CD3E9" w14:textId="77777777" w:rsidR="000B57D8" w:rsidRPr="00236D52" w:rsidRDefault="000B57D8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14:paraId="020A7800" w14:textId="77777777" w:rsidR="000B57D8" w:rsidRPr="00236D52" w:rsidRDefault="000B57D8" w:rsidP="00D12B2F">
      <w:pPr>
        <w:ind w:firstLine="708"/>
        <w:jc w:val="both"/>
        <w:rPr>
          <w:color w:val="000000"/>
          <w:sz w:val="27"/>
          <w:szCs w:val="27"/>
        </w:rPr>
      </w:pPr>
      <w:r w:rsidRPr="00236D52">
        <w:rPr>
          <w:sz w:val="27"/>
          <w:szCs w:val="27"/>
        </w:rPr>
        <w:t>Основным координатором реализ</w:t>
      </w:r>
      <w:r w:rsidR="00B32C2A">
        <w:rPr>
          <w:sz w:val="27"/>
          <w:szCs w:val="27"/>
        </w:rPr>
        <w:t>ации данной Программы является А</w:t>
      </w:r>
      <w:r w:rsidRPr="00236D52">
        <w:rPr>
          <w:sz w:val="27"/>
          <w:szCs w:val="27"/>
        </w:rPr>
        <w:t xml:space="preserve">дминистрация </w:t>
      </w:r>
      <w:r w:rsidRPr="00236D52">
        <w:rPr>
          <w:color w:val="000000"/>
          <w:sz w:val="27"/>
          <w:szCs w:val="27"/>
        </w:rPr>
        <w:t xml:space="preserve">сельского поселения </w:t>
      </w:r>
      <w:proofErr w:type="spellStart"/>
      <w:r w:rsidR="003166E0">
        <w:rPr>
          <w:color w:val="000000"/>
          <w:sz w:val="27"/>
          <w:szCs w:val="27"/>
        </w:rPr>
        <w:t>Сандугачевский</w:t>
      </w:r>
      <w:proofErr w:type="spellEnd"/>
      <w:r w:rsidR="00B32C2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Pr="00236D52">
        <w:rPr>
          <w:color w:val="000000"/>
          <w:sz w:val="27"/>
          <w:szCs w:val="27"/>
        </w:rPr>
        <w:t>сельсовет</w:t>
      </w:r>
      <w:r w:rsidR="00B32C2A">
        <w:rPr>
          <w:color w:val="000000"/>
          <w:sz w:val="27"/>
          <w:szCs w:val="27"/>
        </w:rPr>
        <w:t xml:space="preserve"> муниципального района </w:t>
      </w:r>
      <w:proofErr w:type="spellStart"/>
      <w:r w:rsidR="00B32C2A">
        <w:rPr>
          <w:color w:val="000000"/>
          <w:sz w:val="27"/>
          <w:szCs w:val="27"/>
        </w:rPr>
        <w:t>Янаульский</w:t>
      </w:r>
      <w:proofErr w:type="spellEnd"/>
      <w:r w:rsidR="00B32C2A">
        <w:rPr>
          <w:color w:val="000000"/>
          <w:sz w:val="27"/>
          <w:szCs w:val="27"/>
        </w:rPr>
        <w:t xml:space="preserve"> район Республики Башкортостан</w:t>
      </w:r>
      <w:r w:rsidRPr="00236D52">
        <w:rPr>
          <w:color w:val="000000"/>
          <w:sz w:val="27"/>
          <w:szCs w:val="27"/>
        </w:rPr>
        <w:t>.</w:t>
      </w:r>
    </w:p>
    <w:p w14:paraId="66AA5045" w14:textId="77777777" w:rsidR="000B57D8" w:rsidRPr="00236D52" w:rsidRDefault="000B57D8" w:rsidP="000B57D8">
      <w:pPr>
        <w:rPr>
          <w:sz w:val="27"/>
          <w:szCs w:val="27"/>
        </w:rPr>
      </w:pPr>
      <w:r w:rsidRPr="00236D52">
        <w:rPr>
          <w:color w:val="000000"/>
          <w:sz w:val="27"/>
          <w:szCs w:val="27"/>
        </w:rPr>
        <w:lastRenderedPageBreak/>
        <w:t xml:space="preserve"> </w:t>
      </w:r>
    </w:p>
    <w:p w14:paraId="2ED650B8" w14:textId="77777777"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6. Организация управления Программой, контроль</w:t>
      </w:r>
    </w:p>
    <w:p w14:paraId="6EE371AA" w14:textId="77777777" w:rsidR="000B57D8" w:rsidRPr="00236D52" w:rsidRDefault="000B57D8" w:rsidP="000B57D8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>над ходом ее реализации</w:t>
      </w:r>
    </w:p>
    <w:p w14:paraId="268C8A42" w14:textId="77777777" w:rsidR="000B57D8" w:rsidRPr="00236D52" w:rsidRDefault="000B57D8" w:rsidP="000B57D8">
      <w:pPr>
        <w:rPr>
          <w:sz w:val="27"/>
          <w:szCs w:val="27"/>
        </w:rPr>
      </w:pPr>
    </w:p>
    <w:p w14:paraId="78A0D76C" w14:textId="77777777" w:rsidR="000B57D8" w:rsidRDefault="000B57D8" w:rsidP="00B32C2A">
      <w:pPr>
        <w:ind w:firstLine="708"/>
        <w:jc w:val="both"/>
        <w:rPr>
          <w:sz w:val="27"/>
          <w:szCs w:val="27"/>
        </w:rPr>
      </w:pPr>
      <w:r w:rsidRPr="00236D52">
        <w:rPr>
          <w:sz w:val="27"/>
          <w:szCs w:val="27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14:paraId="4D753515" w14:textId="77777777" w:rsidR="0033248A" w:rsidRDefault="0033248A" w:rsidP="00B32C2A">
      <w:pPr>
        <w:ind w:firstLine="708"/>
        <w:jc w:val="both"/>
        <w:rPr>
          <w:sz w:val="27"/>
          <w:szCs w:val="27"/>
        </w:rPr>
      </w:pPr>
    </w:p>
    <w:p w14:paraId="2482415E" w14:textId="77777777" w:rsidR="0033248A" w:rsidRPr="00236D52" w:rsidRDefault="0033248A" w:rsidP="00B32C2A">
      <w:pPr>
        <w:ind w:firstLine="708"/>
        <w:jc w:val="both"/>
        <w:rPr>
          <w:sz w:val="27"/>
          <w:szCs w:val="27"/>
        </w:rPr>
      </w:pPr>
    </w:p>
    <w:p w14:paraId="34128BB7" w14:textId="77777777" w:rsidR="000B57D8" w:rsidRPr="00236D52" w:rsidRDefault="000B57D8" w:rsidP="000B57D8">
      <w:pPr>
        <w:rPr>
          <w:sz w:val="27"/>
          <w:szCs w:val="27"/>
        </w:rPr>
      </w:pPr>
    </w:p>
    <w:p w14:paraId="4686B9C8" w14:textId="77777777" w:rsidR="003C70B2" w:rsidRPr="003C70B2" w:rsidRDefault="000B57D8" w:rsidP="003C70B2">
      <w:pPr>
        <w:jc w:val="center"/>
        <w:rPr>
          <w:sz w:val="27"/>
          <w:szCs w:val="27"/>
        </w:rPr>
      </w:pPr>
      <w:r w:rsidRPr="00236D52">
        <w:rPr>
          <w:sz w:val="27"/>
          <w:szCs w:val="27"/>
        </w:rPr>
        <w:t xml:space="preserve">7. </w:t>
      </w:r>
      <w:r w:rsidR="003C70B2" w:rsidRPr="003C70B2">
        <w:rPr>
          <w:sz w:val="27"/>
          <w:szCs w:val="27"/>
        </w:rPr>
        <w:t>Ожидаемые конечные результаты программы.</w:t>
      </w:r>
    </w:p>
    <w:p w14:paraId="39920061" w14:textId="77777777" w:rsidR="003C70B2" w:rsidRPr="003C70B2" w:rsidRDefault="003C70B2" w:rsidP="003C70B2">
      <w:pPr>
        <w:jc w:val="both"/>
        <w:rPr>
          <w:sz w:val="27"/>
          <w:szCs w:val="27"/>
        </w:rPr>
      </w:pPr>
      <w:r w:rsidRPr="003C70B2">
        <w:rPr>
          <w:sz w:val="27"/>
          <w:szCs w:val="27"/>
        </w:rPr>
        <w:tab/>
        <w:t>Реализация Программных мероприятий позволит благоустроить населенные пункты,  построить и ввести в эксплуатацию новые жилые дома, что увеличит доходную  часть бюджета. Увеличится количество жителей.  Отремонтировать дороги,  построить новые дороги. Улучшить освещение улиц. Построить новые торговые предприятия. Увеличится количество предприятий малого и среднего  бизнеса. Проводить своевременный откос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14:paraId="31255119" w14:textId="77777777" w:rsidR="003C70B2" w:rsidRPr="003C70B2" w:rsidRDefault="003C70B2" w:rsidP="003C70B2">
      <w:pPr>
        <w:jc w:val="both"/>
        <w:rPr>
          <w:sz w:val="27"/>
          <w:szCs w:val="27"/>
        </w:rPr>
      </w:pPr>
      <w:r w:rsidRPr="003C70B2">
        <w:rPr>
          <w:sz w:val="27"/>
          <w:szCs w:val="27"/>
        </w:rPr>
        <w:tab/>
      </w:r>
      <w:r w:rsidRPr="003C70B2">
        <w:rPr>
          <w:color w:val="000000"/>
          <w:sz w:val="27"/>
          <w:szCs w:val="27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proofErr w:type="spellStart"/>
      <w:r w:rsidRPr="003C70B2">
        <w:rPr>
          <w:color w:val="000000"/>
          <w:sz w:val="27"/>
          <w:szCs w:val="27"/>
        </w:rPr>
        <w:t>Сандугачевский</w:t>
      </w:r>
      <w:proofErr w:type="spellEnd"/>
      <w:r w:rsidRPr="003C70B2">
        <w:rPr>
          <w:color w:val="000000"/>
          <w:sz w:val="27"/>
          <w:szCs w:val="27"/>
        </w:rPr>
        <w:t xml:space="preserve"> сельсовет. </w:t>
      </w:r>
      <w:r w:rsidRPr="003C70B2">
        <w:rPr>
          <w:sz w:val="27"/>
          <w:szCs w:val="27"/>
        </w:rPr>
        <w:t xml:space="preserve"> Участие жителей, работников предприятий и учреждений в благоустройстве и озеленении  населенных пунктов сельского поселения.</w:t>
      </w:r>
    </w:p>
    <w:p w14:paraId="7FA4E6F9" w14:textId="77777777" w:rsidR="00437D8C" w:rsidRPr="00236D52" w:rsidRDefault="00437D8C" w:rsidP="000B57D8">
      <w:pPr>
        <w:jc w:val="both"/>
        <w:rPr>
          <w:b/>
          <w:sz w:val="27"/>
          <w:szCs w:val="27"/>
        </w:rPr>
        <w:sectPr w:rsidR="00437D8C" w:rsidRPr="00236D52" w:rsidSect="00235D94">
          <w:footerReference w:type="even" r:id="rId8"/>
          <w:footerReference w:type="default" r:id="rId9"/>
          <w:pgSz w:w="11906" w:h="16838"/>
          <w:pgMar w:top="540" w:right="851" w:bottom="719" w:left="1417" w:header="720" w:footer="720" w:gutter="0"/>
          <w:cols w:space="720"/>
          <w:titlePg/>
          <w:docGrid w:linePitch="360"/>
        </w:sectPr>
      </w:pPr>
    </w:p>
    <w:p w14:paraId="743DD5D1" w14:textId="77777777" w:rsidR="000B57D8" w:rsidRPr="000C4632" w:rsidRDefault="00B32C2A" w:rsidP="000C4632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37D8C">
        <w:rPr>
          <w:sz w:val="24"/>
        </w:rPr>
        <w:t>Прил</w:t>
      </w:r>
      <w:r w:rsidR="000B57D8" w:rsidRPr="00027B89">
        <w:rPr>
          <w:sz w:val="24"/>
        </w:rPr>
        <w:t>ожение</w:t>
      </w:r>
      <w:r w:rsidR="00D44EB8">
        <w:rPr>
          <w:sz w:val="24"/>
        </w:rPr>
        <w:t xml:space="preserve"> 1</w:t>
      </w:r>
      <w:r w:rsidR="000B57D8" w:rsidRPr="00027B89">
        <w:rPr>
          <w:sz w:val="24"/>
        </w:rPr>
        <w:t xml:space="preserve"> </w:t>
      </w:r>
    </w:p>
    <w:p w14:paraId="03409A68" w14:textId="77777777" w:rsidR="00D12B2F" w:rsidRPr="00236D52" w:rsidRDefault="00D12B2F" w:rsidP="00D12B2F">
      <w:pPr>
        <w:jc w:val="center"/>
        <w:rPr>
          <w:sz w:val="26"/>
          <w:szCs w:val="26"/>
        </w:rPr>
      </w:pPr>
      <w:r w:rsidRPr="00236D52">
        <w:rPr>
          <w:sz w:val="26"/>
          <w:szCs w:val="26"/>
        </w:rPr>
        <w:t>Основные мероприятия</w:t>
      </w:r>
    </w:p>
    <w:p w14:paraId="60703569" w14:textId="77777777" w:rsidR="00D12B2F" w:rsidRDefault="004D1E0D" w:rsidP="00D12B2F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муниципальной </w:t>
      </w:r>
      <w:r w:rsidR="00D12B2F" w:rsidRPr="00236D52">
        <w:rPr>
          <w:sz w:val="26"/>
          <w:szCs w:val="26"/>
        </w:rPr>
        <w:t xml:space="preserve">программы «Благоустройство населённых пунктов </w:t>
      </w:r>
      <w:r w:rsidR="00D12B2F" w:rsidRPr="00236D52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="003166E0">
        <w:rPr>
          <w:color w:val="000000"/>
          <w:sz w:val="26"/>
          <w:szCs w:val="26"/>
        </w:rPr>
        <w:t>Сандугачевский</w:t>
      </w:r>
      <w:proofErr w:type="spellEnd"/>
      <w:r w:rsidR="00D12B2F">
        <w:rPr>
          <w:color w:val="000000"/>
          <w:sz w:val="26"/>
          <w:szCs w:val="26"/>
        </w:rPr>
        <w:t xml:space="preserve">  </w:t>
      </w:r>
      <w:r w:rsidR="00D12B2F" w:rsidRPr="00236D52">
        <w:rPr>
          <w:color w:val="000000"/>
          <w:sz w:val="26"/>
          <w:szCs w:val="26"/>
        </w:rPr>
        <w:t>сельсовет</w:t>
      </w:r>
    </w:p>
    <w:p w14:paraId="4BBDEEBD" w14:textId="01570DE7" w:rsidR="00D12B2F" w:rsidRPr="00AC19C4" w:rsidRDefault="00D12B2F" w:rsidP="00D12B2F">
      <w:pPr>
        <w:jc w:val="center"/>
        <w:rPr>
          <w:sz w:val="26"/>
          <w:szCs w:val="26"/>
        </w:rPr>
      </w:pPr>
      <w:r w:rsidRPr="00236D52">
        <w:rPr>
          <w:color w:val="000000"/>
          <w:sz w:val="26"/>
          <w:szCs w:val="26"/>
        </w:rPr>
        <w:t xml:space="preserve">муниципального района </w:t>
      </w:r>
      <w:proofErr w:type="spellStart"/>
      <w:proofErr w:type="gramStart"/>
      <w:r>
        <w:rPr>
          <w:color w:val="000000"/>
          <w:sz w:val="26"/>
          <w:szCs w:val="26"/>
        </w:rPr>
        <w:t>Янаульский</w:t>
      </w:r>
      <w:proofErr w:type="spellEnd"/>
      <w:r>
        <w:rPr>
          <w:color w:val="000000"/>
          <w:sz w:val="26"/>
          <w:szCs w:val="26"/>
        </w:rPr>
        <w:t xml:space="preserve"> </w:t>
      </w:r>
      <w:r w:rsidRPr="00236D52">
        <w:rPr>
          <w:color w:val="000000"/>
          <w:sz w:val="26"/>
          <w:szCs w:val="26"/>
        </w:rPr>
        <w:t xml:space="preserve"> район</w:t>
      </w:r>
      <w:proofErr w:type="gramEnd"/>
      <w:r w:rsidRPr="00236D52">
        <w:rPr>
          <w:color w:val="000000"/>
          <w:sz w:val="26"/>
          <w:szCs w:val="26"/>
        </w:rPr>
        <w:t xml:space="preserve"> Республики Башкортостан  </w:t>
      </w:r>
      <w:r w:rsidRPr="00236D52">
        <w:rPr>
          <w:sz w:val="26"/>
          <w:szCs w:val="26"/>
        </w:rPr>
        <w:t>на 20</w:t>
      </w:r>
      <w:r w:rsidR="003140A6">
        <w:rPr>
          <w:sz w:val="26"/>
          <w:szCs w:val="26"/>
        </w:rPr>
        <w:t>2</w:t>
      </w:r>
      <w:r w:rsidR="00A365EE">
        <w:rPr>
          <w:sz w:val="26"/>
          <w:szCs w:val="26"/>
        </w:rPr>
        <w:t xml:space="preserve">4 </w:t>
      </w:r>
      <w:r w:rsidR="003140A6">
        <w:rPr>
          <w:sz w:val="26"/>
          <w:szCs w:val="26"/>
        </w:rPr>
        <w:t>- 202</w:t>
      </w:r>
      <w:r w:rsidR="00A365EE">
        <w:rPr>
          <w:sz w:val="26"/>
          <w:szCs w:val="26"/>
        </w:rPr>
        <w:t>6</w:t>
      </w:r>
      <w:r w:rsidRPr="00236D52">
        <w:rPr>
          <w:sz w:val="26"/>
          <w:szCs w:val="26"/>
        </w:rPr>
        <w:t xml:space="preserve"> годы» </w:t>
      </w:r>
    </w:p>
    <w:p w14:paraId="507CA13A" w14:textId="77777777" w:rsidR="000B57D8" w:rsidRPr="00526602" w:rsidRDefault="000B57D8" w:rsidP="000B57D8">
      <w:pPr>
        <w:jc w:val="center"/>
        <w:rPr>
          <w:highlight w:val="yellow"/>
        </w:rPr>
      </w:pPr>
    </w:p>
    <w:tbl>
      <w:tblPr>
        <w:tblW w:w="14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21"/>
        <w:gridCol w:w="1559"/>
        <w:gridCol w:w="1417"/>
        <w:gridCol w:w="1276"/>
        <w:gridCol w:w="1276"/>
        <w:gridCol w:w="1276"/>
        <w:gridCol w:w="1134"/>
        <w:gridCol w:w="1275"/>
        <w:gridCol w:w="1603"/>
      </w:tblGrid>
      <w:tr w:rsidR="004655CC" w:rsidRPr="004655CC" w14:paraId="1FCADC03" w14:textId="77777777" w:rsidTr="004655CC">
        <w:trPr>
          <w:jc w:val="center"/>
        </w:trPr>
        <w:tc>
          <w:tcPr>
            <w:tcW w:w="648" w:type="dxa"/>
            <w:vMerge w:val="restart"/>
          </w:tcPr>
          <w:p w14:paraId="5841FC5F" w14:textId="77777777" w:rsidR="004655CC" w:rsidRPr="004655CC" w:rsidRDefault="004655CC" w:rsidP="00AC19C4">
            <w:pPr>
              <w:pStyle w:val="ConsPlusTitle"/>
              <w:widowControl/>
              <w:jc w:val="center"/>
            </w:pPr>
            <w:r w:rsidRPr="004655CC">
              <w:rPr>
                <w:b w:val="0"/>
                <w:bCs w:val="0"/>
              </w:rPr>
              <w:t xml:space="preserve">№   </w:t>
            </w:r>
            <w:r w:rsidRPr="004655CC">
              <w:rPr>
                <w:b w:val="0"/>
                <w:bCs w:val="0"/>
              </w:rPr>
              <w:br/>
              <w:t>п/п</w:t>
            </w:r>
          </w:p>
        </w:tc>
        <w:tc>
          <w:tcPr>
            <w:tcW w:w="2721" w:type="dxa"/>
            <w:vMerge w:val="restart"/>
          </w:tcPr>
          <w:p w14:paraId="767B9B3B" w14:textId="77777777" w:rsidR="004655CC" w:rsidRPr="004655CC" w:rsidRDefault="004655CC" w:rsidP="00AC19C4">
            <w:pPr>
              <w:pStyle w:val="ConsPlusTitle"/>
              <w:widowControl/>
              <w:jc w:val="center"/>
            </w:pPr>
            <w:r w:rsidRPr="004655CC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</w:tcPr>
          <w:p w14:paraId="7EFF14A6" w14:textId="77777777" w:rsidR="004655CC" w:rsidRPr="004655CC" w:rsidRDefault="004655CC" w:rsidP="00AC19C4">
            <w:pPr>
              <w:pStyle w:val="ConsPlusTitle"/>
              <w:widowControl/>
              <w:jc w:val="center"/>
            </w:pPr>
            <w:r w:rsidRPr="004655CC">
              <w:rPr>
                <w:b w:val="0"/>
                <w:bCs w:val="0"/>
              </w:rPr>
              <w:t>Ответственный</w:t>
            </w:r>
            <w:r w:rsidRPr="004655CC">
              <w:rPr>
                <w:b w:val="0"/>
                <w:bCs w:val="0"/>
              </w:rPr>
              <w:br/>
              <w:t>исполнитель</w:t>
            </w:r>
          </w:p>
        </w:tc>
        <w:tc>
          <w:tcPr>
            <w:tcW w:w="1417" w:type="dxa"/>
            <w:vMerge w:val="restart"/>
          </w:tcPr>
          <w:p w14:paraId="1AC82C01" w14:textId="77777777" w:rsidR="004655CC" w:rsidRPr="004655CC" w:rsidRDefault="004655CC" w:rsidP="00AC19C4">
            <w:pPr>
              <w:pStyle w:val="ConsPlusTitle"/>
              <w:widowControl/>
              <w:jc w:val="center"/>
            </w:pPr>
            <w:r w:rsidRPr="004655CC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2552" w:type="dxa"/>
            <w:gridSpan w:val="2"/>
          </w:tcPr>
          <w:p w14:paraId="0C4CD40B" w14:textId="77777777" w:rsidR="004655CC" w:rsidRPr="004655CC" w:rsidRDefault="004655C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2023</w:t>
            </w:r>
          </w:p>
        </w:tc>
        <w:tc>
          <w:tcPr>
            <w:tcW w:w="2410" w:type="dxa"/>
            <w:gridSpan w:val="2"/>
          </w:tcPr>
          <w:p w14:paraId="7A6F6DE1" w14:textId="77777777" w:rsidR="004655CC" w:rsidRPr="004655CC" w:rsidRDefault="004655CC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2024</w:t>
            </w:r>
          </w:p>
        </w:tc>
        <w:tc>
          <w:tcPr>
            <w:tcW w:w="2878" w:type="dxa"/>
            <w:gridSpan w:val="2"/>
          </w:tcPr>
          <w:p w14:paraId="1FD7404F" w14:textId="77777777" w:rsidR="004655CC" w:rsidRPr="004655CC" w:rsidRDefault="004655CC" w:rsidP="00AC19C4">
            <w:pPr>
              <w:pStyle w:val="ConsPlusTitle"/>
              <w:widowControl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2025</w:t>
            </w:r>
          </w:p>
        </w:tc>
      </w:tr>
      <w:tr w:rsidR="004655CC" w:rsidRPr="004655CC" w14:paraId="0A34512B" w14:textId="77777777" w:rsidTr="004655CC">
        <w:trPr>
          <w:jc w:val="center"/>
        </w:trPr>
        <w:tc>
          <w:tcPr>
            <w:tcW w:w="648" w:type="dxa"/>
            <w:vMerge/>
          </w:tcPr>
          <w:p w14:paraId="4467133D" w14:textId="77777777" w:rsidR="004655CC" w:rsidRPr="004655CC" w:rsidRDefault="004655CC" w:rsidP="00AC19C4">
            <w:pPr>
              <w:pStyle w:val="ConsPlusTitle"/>
              <w:widowControl/>
              <w:jc w:val="center"/>
            </w:pPr>
          </w:p>
        </w:tc>
        <w:tc>
          <w:tcPr>
            <w:tcW w:w="2721" w:type="dxa"/>
            <w:vMerge/>
          </w:tcPr>
          <w:p w14:paraId="4159F52F" w14:textId="77777777" w:rsidR="004655CC" w:rsidRPr="004655CC" w:rsidRDefault="004655CC" w:rsidP="00AC19C4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vMerge/>
          </w:tcPr>
          <w:p w14:paraId="331FE6BD" w14:textId="77777777" w:rsidR="004655CC" w:rsidRPr="004655CC" w:rsidRDefault="004655CC" w:rsidP="00AC19C4">
            <w:pPr>
              <w:pStyle w:val="ConsPlusTitle"/>
              <w:widowControl/>
              <w:jc w:val="center"/>
            </w:pPr>
          </w:p>
        </w:tc>
        <w:tc>
          <w:tcPr>
            <w:tcW w:w="1417" w:type="dxa"/>
            <w:vMerge/>
          </w:tcPr>
          <w:p w14:paraId="69E3B241" w14:textId="77777777" w:rsidR="004655CC" w:rsidRPr="004655CC" w:rsidRDefault="004655CC" w:rsidP="00AC19C4">
            <w:pPr>
              <w:pStyle w:val="ConsPlusTitle"/>
              <w:widowControl/>
              <w:jc w:val="center"/>
            </w:pPr>
          </w:p>
        </w:tc>
        <w:tc>
          <w:tcPr>
            <w:tcW w:w="1276" w:type="dxa"/>
          </w:tcPr>
          <w:p w14:paraId="5F3A6065" w14:textId="77777777" w:rsidR="004655CC" w:rsidRPr="004655CC" w:rsidRDefault="004655CC" w:rsidP="00DC194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 xml:space="preserve">Местный бюджет </w:t>
            </w:r>
          </w:p>
        </w:tc>
        <w:tc>
          <w:tcPr>
            <w:tcW w:w="1276" w:type="dxa"/>
          </w:tcPr>
          <w:p w14:paraId="5D90FB66" w14:textId="77777777" w:rsidR="004655CC" w:rsidRPr="004655CC" w:rsidRDefault="004655CC" w:rsidP="00DC194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4655CC">
              <w:rPr>
                <w:b w:val="0"/>
                <w:bCs w:val="0"/>
              </w:rPr>
              <w:t>Республ</w:t>
            </w:r>
            <w:proofErr w:type="spellEnd"/>
            <w:r w:rsidRPr="004655CC">
              <w:rPr>
                <w:b w:val="0"/>
                <w:bCs w:val="0"/>
              </w:rPr>
              <w:t xml:space="preserve">. </w:t>
            </w:r>
          </w:p>
          <w:p w14:paraId="1E0969CC" w14:textId="77777777" w:rsidR="004655CC" w:rsidRPr="004655CC" w:rsidRDefault="004655CC" w:rsidP="00DC194A">
            <w:pPr>
              <w:pStyle w:val="ConsPlusTitle"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бюджет</w:t>
            </w:r>
          </w:p>
        </w:tc>
        <w:tc>
          <w:tcPr>
            <w:tcW w:w="1276" w:type="dxa"/>
          </w:tcPr>
          <w:p w14:paraId="6A2C869B" w14:textId="77777777" w:rsidR="004655CC" w:rsidRPr="004655CC" w:rsidRDefault="004655CC" w:rsidP="00DC194A">
            <w:pPr>
              <w:pStyle w:val="ConsPlusTitle"/>
              <w:widowControl/>
              <w:jc w:val="center"/>
            </w:pPr>
            <w:r w:rsidRPr="004655CC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134" w:type="dxa"/>
          </w:tcPr>
          <w:p w14:paraId="4934DDCC" w14:textId="77777777" w:rsidR="004655CC" w:rsidRPr="004655CC" w:rsidRDefault="004655CC" w:rsidP="00DC194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4655CC">
              <w:rPr>
                <w:b w:val="0"/>
                <w:bCs w:val="0"/>
              </w:rPr>
              <w:t>Республ</w:t>
            </w:r>
            <w:proofErr w:type="spellEnd"/>
            <w:r w:rsidRPr="004655CC">
              <w:rPr>
                <w:b w:val="0"/>
                <w:bCs w:val="0"/>
              </w:rPr>
              <w:t>. бюджет</w:t>
            </w:r>
          </w:p>
        </w:tc>
        <w:tc>
          <w:tcPr>
            <w:tcW w:w="1275" w:type="dxa"/>
          </w:tcPr>
          <w:p w14:paraId="0C2DADC2" w14:textId="77777777" w:rsidR="004655CC" w:rsidRPr="004655CC" w:rsidRDefault="004655CC" w:rsidP="00DC194A">
            <w:pPr>
              <w:pStyle w:val="ConsPlusTitle"/>
              <w:widowControl/>
              <w:jc w:val="center"/>
              <w:rPr>
                <w:highlight w:val="yellow"/>
              </w:rPr>
            </w:pPr>
            <w:r w:rsidRPr="004655CC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603" w:type="dxa"/>
          </w:tcPr>
          <w:p w14:paraId="4F6FAC5D" w14:textId="77777777" w:rsidR="004655CC" w:rsidRPr="004655CC" w:rsidRDefault="004655CC" w:rsidP="00DC194A">
            <w:pPr>
              <w:pStyle w:val="ConsPlusTitle"/>
              <w:widowControl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Местный бюджет</w:t>
            </w:r>
          </w:p>
        </w:tc>
      </w:tr>
      <w:tr w:rsidR="005C02E6" w:rsidRPr="004655CC" w14:paraId="5C2BC67B" w14:textId="77777777" w:rsidTr="004655CC">
        <w:trPr>
          <w:jc w:val="center"/>
        </w:trPr>
        <w:tc>
          <w:tcPr>
            <w:tcW w:w="648" w:type="dxa"/>
          </w:tcPr>
          <w:p w14:paraId="141A88E2" w14:textId="77777777" w:rsidR="005C02E6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1</w:t>
            </w:r>
          </w:p>
          <w:p w14:paraId="59020AA9" w14:textId="77777777" w:rsidR="005C02E6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2721" w:type="dxa"/>
          </w:tcPr>
          <w:p w14:paraId="3E5FD6F4" w14:textId="77777777" w:rsidR="005C02E6" w:rsidRPr="004655CC" w:rsidRDefault="005C02E6" w:rsidP="00AC19C4">
            <w:pPr>
              <w:snapToGrid w:val="0"/>
              <w:jc w:val="both"/>
              <w:rPr>
                <w:sz w:val="24"/>
              </w:rPr>
            </w:pPr>
            <w:r w:rsidRPr="004655CC">
              <w:rPr>
                <w:sz w:val="24"/>
              </w:rPr>
              <w:t>Заработная плата, начисление по оплате труда</w:t>
            </w:r>
          </w:p>
        </w:tc>
        <w:tc>
          <w:tcPr>
            <w:tcW w:w="1559" w:type="dxa"/>
          </w:tcPr>
          <w:p w14:paraId="7DC61525" w14:textId="77777777" w:rsidR="005C02E6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14:paraId="332629B9" w14:textId="77777777" w:rsidR="005C02E6" w:rsidRPr="004655CC" w:rsidRDefault="005C02E6" w:rsidP="0030037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A1B6CA8" w14:textId="7BF72290" w:rsidR="005C02E6" w:rsidRPr="004655CC" w:rsidRDefault="00A365EE" w:rsidP="009F294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1037</w:t>
            </w:r>
            <w:r w:rsidR="009A5A5E">
              <w:rPr>
                <w:b w:val="0"/>
                <w:bCs w:val="0"/>
              </w:rPr>
              <w:t>,</w:t>
            </w:r>
            <w:r w:rsidR="0013627E">
              <w:rPr>
                <w:b w:val="0"/>
                <w:bCs w:val="0"/>
              </w:rPr>
              <w:t>25</w:t>
            </w:r>
          </w:p>
          <w:p w14:paraId="692449B0" w14:textId="77777777" w:rsidR="005C02E6" w:rsidRPr="004655CC" w:rsidRDefault="005C02E6" w:rsidP="009F294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302BCAEB" w14:textId="77777777" w:rsidR="005C02E6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038E9D2" w14:textId="0EB55E43" w:rsidR="009A5A5E" w:rsidRPr="004655CC" w:rsidRDefault="009A5A5E" w:rsidP="009A5A5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1037,</w:t>
            </w:r>
            <w:r w:rsidR="0013627E">
              <w:rPr>
                <w:b w:val="0"/>
                <w:bCs w:val="0"/>
              </w:rPr>
              <w:t>25</w:t>
            </w:r>
          </w:p>
          <w:p w14:paraId="760E4468" w14:textId="77777777" w:rsidR="005C02E6" w:rsidRPr="004655CC" w:rsidRDefault="005C02E6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1C632E56" w14:textId="77777777" w:rsidR="005C02E6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4036FD70" w14:textId="11C8BB51" w:rsidR="009A5A5E" w:rsidRPr="004655CC" w:rsidRDefault="009A5A5E" w:rsidP="009A5A5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1037,</w:t>
            </w:r>
            <w:r w:rsidR="0013627E">
              <w:rPr>
                <w:b w:val="0"/>
                <w:bCs w:val="0"/>
              </w:rPr>
              <w:t>25</w:t>
            </w:r>
          </w:p>
          <w:p w14:paraId="23F56A18" w14:textId="2544171A" w:rsidR="005C02E6" w:rsidRPr="004655CC" w:rsidRDefault="005C02E6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18F3CDD3" w14:textId="77777777" w:rsidR="005C02E6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3140A6" w:rsidRPr="004655CC" w14:paraId="3A796086" w14:textId="77777777" w:rsidTr="004655CC">
        <w:trPr>
          <w:jc w:val="center"/>
        </w:trPr>
        <w:tc>
          <w:tcPr>
            <w:tcW w:w="648" w:type="dxa"/>
          </w:tcPr>
          <w:p w14:paraId="166A4AAE" w14:textId="77777777" w:rsidR="003140A6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2</w:t>
            </w:r>
          </w:p>
        </w:tc>
        <w:tc>
          <w:tcPr>
            <w:tcW w:w="2721" w:type="dxa"/>
          </w:tcPr>
          <w:p w14:paraId="06BFC191" w14:textId="77777777" w:rsidR="003140A6" w:rsidRPr="004655CC" w:rsidRDefault="003140A6" w:rsidP="00AC19C4">
            <w:pPr>
              <w:snapToGrid w:val="0"/>
              <w:jc w:val="both"/>
              <w:rPr>
                <w:sz w:val="24"/>
              </w:rPr>
            </w:pPr>
            <w:r w:rsidRPr="004655CC">
              <w:rPr>
                <w:sz w:val="24"/>
              </w:rPr>
              <w:t>Коммунальные услуги</w:t>
            </w:r>
          </w:p>
        </w:tc>
        <w:tc>
          <w:tcPr>
            <w:tcW w:w="1559" w:type="dxa"/>
          </w:tcPr>
          <w:p w14:paraId="05718EAD" w14:textId="77777777" w:rsidR="003140A6" w:rsidRPr="004655CC" w:rsidRDefault="003140A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707B42C2" w14:textId="77777777" w:rsidR="003140A6" w:rsidRPr="004655CC" w:rsidRDefault="003140A6" w:rsidP="0030037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202</w:t>
            </w:r>
            <w:r w:rsidR="00300379" w:rsidRPr="004655CC">
              <w:rPr>
                <w:b w:val="0"/>
                <w:bCs w:val="0"/>
              </w:rPr>
              <w:t>3</w:t>
            </w:r>
            <w:r w:rsidRPr="004655CC">
              <w:rPr>
                <w:b w:val="0"/>
                <w:bCs w:val="0"/>
              </w:rPr>
              <w:t>-202</w:t>
            </w:r>
            <w:r w:rsidR="00300379" w:rsidRPr="004655CC">
              <w:rPr>
                <w:b w:val="0"/>
                <w:bCs w:val="0"/>
              </w:rPr>
              <w:t>5</w:t>
            </w:r>
            <w:r w:rsidRPr="004655CC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276" w:type="dxa"/>
          </w:tcPr>
          <w:p w14:paraId="43BD0A5B" w14:textId="47E6D4A1" w:rsidR="003140A6" w:rsidRPr="004655CC" w:rsidRDefault="009A5A5E" w:rsidP="009F294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495,0</w:t>
            </w:r>
            <w:r w:rsidR="005437A1">
              <w:rPr>
                <w:b w:val="0"/>
                <w:bCs w:val="0"/>
              </w:rPr>
              <w:t>4</w:t>
            </w:r>
          </w:p>
        </w:tc>
        <w:tc>
          <w:tcPr>
            <w:tcW w:w="1276" w:type="dxa"/>
          </w:tcPr>
          <w:p w14:paraId="464324E4" w14:textId="77777777" w:rsidR="003140A6" w:rsidRPr="004655CC" w:rsidRDefault="003140A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8EB24E2" w14:textId="00526EE6" w:rsidR="003140A6" w:rsidRPr="004655CC" w:rsidRDefault="009A5A5E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523,8</w:t>
            </w:r>
            <w:r w:rsidR="005437A1">
              <w:rPr>
                <w:b w:val="0"/>
                <w:bCs w:val="0"/>
              </w:rPr>
              <w:t>4</w:t>
            </w:r>
          </w:p>
        </w:tc>
        <w:tc>
          <w:tcPr>
            <w:tcW w:w="1134" w:type="dxa"/>
          </w:tcPr>
          <w:p w14:paraId="0FF2B4B7" w14:textId="77777777" w:rsidR="003140A6" w:rsidRPr="004655CC" w:rsidRDefault="003140A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6D0B9650" w14:textId="4CFB7A87" w:rsidR="003140A6" w:rsidRPr="004655CC" w:rsidRDefault="009A5A5E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551,4</w:t>
            </w:r>
            <w:r w:rsidR="005437A1">
              <w:rPr>
                <w:b w:val="0"/>
                <w:bCs w:val="0"/>
              </w:rPr>
              <w:t>5</w:t>
            </w:r>
          </w:p>
        </w:tc>
        <w:tc>
          <w:tcPr>
            <w:tcW w:w="1603" w:type="dxa"/>
          </w:tcPr>
          <w:p w14:paraId="70925FFD" w14:textId="77777777" w:rsidR="003140A6" w:rsidRPr="004655CC" w:rsidRDefault="003140A6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50D508E7" w14:textId="77777777" w:rsidTr="004655CC">
        <w:trPr>
          <w:jc w:val="center"/>
        </w:trPr>
        <w:tc>
          <w:tcPr>
            <w:tcW w:w="648" w:type="dxa"/>
          </w:tcPr>
          <w:p w14:paraId="5D78D902" w14:textId="77777777" w:rsidR="00B5271F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3</w:t>
            </w:r>
          </w:p>
        </w:tc>
        <w:tc>
          <w:tcPr>
            <w:tcW w:w="2721" w:type="dxa"/>
          </w:tcPr>
          <w:p w14:paraId="002A03E3" w14:textId="77777777" w:rsidR="00B5271F" w:rsidRPr="004655CC" w:rsidRDefault="00B5271F" w:rsidP="00AC19C4">
            <w:pPr>
              <w:snapToGrid w:val="0"/>
              <w:jc w:val="both"/>
              <w:rPr>
                <w:sz w:val="24"/>
              </w:rPr>
            </w:pPr>
            <w:r w:rsidRPr="004655CC">
              <w:rPr>
                <w:sz w:val="24"/>
              </w:rPr>
              <w:t xml:space="preserve">Услуги по содержанию </w:t>
            </w:r>
            <w:proofErr w:type="gramStart"/>
            <w:r w:rsidRPr="004655CC">
              <w:rPr>
                <w:sz w:val="24"/>
              </w:rPr>
              <w:t>имущества(</w:t>
            </w:r>
            <w:proofErr w:type="gramEnd"/>
            <w:r w:rsidRPr="004655CC">
              <w:rPr>
                <w:sz w:val="24"/>
              </w:rPr>
              <w:t>дератизация кладбища, скашивание бесхозных участков)</w:t>
            </w:r>
          </w:p>
        </w:tc>
        <w:tc>
          <w:tcPr>
            <w:tcW w:w="1559" w:type="dxa"/>
          </w:tcPr>
          <w:p w14:paraId="66E3CCFE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4C3C0896" w14:textId="77777777" w:rsidR="00B5271F" w:rsidRPr="004655CC" w:rsidRDefault="00B5271F" w:rsidP="00300379">
            <w:pPr>
              <w:jc w:val="center"/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36224254" w14:textId="4EB7E82A" w:rsidR="00B5271F" w:rsidRPr="004655CC" w:rsidRDefault="005437A1" w:rsidP="00640AD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120,96</w:t>
            </w:r>
          </w:p>
        </w:tc>
        <w:tc>
          <w:tcPr>
            <w:tcW w:w="1276" w:type="dxa"/>
          </w:tcPr>
          <w:p w14:paraId="5B575034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3FACC3DE" w14:textId="1E736BCE" w:rsidR="00B5271F" w:rsidRPr="004655CC" w:rsidRDefault="009A5A5E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92,</w:t>
            </w:r>
            <w:r w:rsidR="005437A1">
              <w:rPr>
                <w:b w:val="0"/>
                <w:bCs w:val="0"/>
              </w:rPr>
              <w:t>16</w:t>
            </w:r>
          </w:p>
        </w:tc>
        <w:tc>
          <w:tcPr>
            <w:tcW w:w="1134" w:type="dxa"/>
          </w:tcPr>
          <w:p w14:paraId="61E2E17B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57F1109C" w14:textId="02377B1B" w:rsidR="00B5271F" w:rsidRPr="004655CC" w:rsidRDefault="009A5A5E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</w:t>
            </w:r>
            <w:r w:rsidR="005437A1">
              <w:rPr>
                <w:b w:val="0"/>
                <w:bCs w:val="0"/>
              </w:rPr>
              <w:t>55</w:t>
            </w:r>
          </w:p>
        </w:tc>
        <w:tc>
          <w:tcPr>
            <w:tcW w:w="1603" w:type="dxa"/>
          </w:tcPr>
          <w:p w14:paraId="56172436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467F18EE" w14:textId="77777777" w:rsidTr="004655CC">
        <w:trPr>
          <w:jc w:val="center"/>
        </w:trPr>
        <w:tc>
          <w:tcPr>
            <w:tcW w:w="648" w:type="dxa"/>
          </w:tcPr>
          <w:p w14:paraId="17C3653B" w14:textId="77777777" w:rsidR="00B5271F" w:rsidRPr="004655CC" w:rsidRDefault="005C02E6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4</w:t>
            </w:r>
          </w:p>
        </w:tc>
        <w:tc>
          <w:tcPr>
            <w:tcW w:w="2721" w:type="dxa"/>
          </w:tcPr>
          <w:p w14:paraId="3E0F3DB5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proofErr w:type="spellStart"/>
            <w:r w:rsidRPr="004655CC">
              <w:rPr>
                <w:sz w:val="24"/>
              </w:rPr>
              <w:t>Тех.обслуживание</w:t>
            </w:r>
            <w:proofErr w:type="spellEnd"/>
            <w:r w:rsidRPr="004655CC">
              <w:rPr>
                <w:sz w:val="24"/>
              </w:rPr>
              <w:t xml:space="preserve"> сетей уличного освещения</w:t>
            </w:r>
          </w:p>
        </w:tc>
        <w:tc>
          <w:tcPr>
            <w:tcW w:w="1559" w:type="dxa"/>
          </w:tcPr>
          <w:p w14:paraId="69BF2836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65768930" w14:textId="77777777" w:rsidR="00B5271F" w:rsidRPr="004655CC" w:rsidRDefault="00B5271F" w:rsidP="00300379">
            <w:pPr>
              <w:jc w:val="center"/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0F79F405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49327C7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C69CD78" w14:textId="77777777" w:rsidR="00B5271F" w:rsidRPr="004655CC" w:rsidRDefault="00B5271F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71FC35B4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73A534AC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23E2951C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73624FD1" w14:textId="77777777" w:rsidTr="004655CC">
        <w:trPr>
          <w:jc w:val="center"/>
        </w:trPr>
        <w:tc>
          <w:tcPr>
            <w:tcW w:w="648" w:type="dxa"/>
          </w:tcPr>
          <w:p w14:paraId="14EC406D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5</w:t>
            </w:r>
          </w:p>
        </w:tc>
        <w:tc>
          <w:tcPr>
            <w:tcW w:w="2721" w:type="dxa"/>
          </w:tcPr>
          <w:p w14:paraId="46704088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 xml:space="preserve">Прочие работы и </w:t>
            </w:r>
            <w:proofErr w:type="gramStart"/>
            <w:r w:rsidRPr="004655CC">
              <w:rPr>
                <w:sz w:val="24"/>
              </w:rPr>
              <w:t>услуги(</w:t>
            </w:r>
            <w:proofErr w:type="gramEnd"/>
            <w:r w:rsidRPr="004655CC">
              <w:rPr>
                <w:sz w:val="24"/>
              </w:rPr>
              <w:t>услуги по работникам благоустройства, установка аншлагов для переписи и т.д.)</w:t>
            </w:r>
          </w:p>
          <w:p w14:paraId="5B687E51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</w:p>
          <w:p w14:paraId="52C2CC41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</w:p>
        </w:tc>
        <w:tc>
          <w:tcPr>
            <w:tcW w:w="1559" w:type="dxa"/>
          </w:tcPr>
          <w:p w14:paraId="1622C9DC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4FA6B425" w14:textId="77777777" w:rsidR="00B5271F" w:rsidRPr="004655CC" w:rsidRDefault="00B5271F" w:rsidP="00300379">
            <w:pPr>
              <w:jc w:val="center"/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4959C443" w14:textId="77777777" w:rsidR="00B5271F" w:rsidRPr="004655CC" w:rsidRDefault="00B5271F" w:rsidP="00CB140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3CB097F" w14:textId="38D6971F" w:rsidR="00B5271F" w:rsidRPr="004655CC" w:rsidRDefault="0013627E" w:rsidP="00AC19C4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304,0</w:t>
            </w:r>
          </w:p>
        </w:tc>
        <w:tc>
          <w:tcPr>
            <w:tcW w:w="1276" w:type="dxa"/>
          </w:tcPr>
          <w:p w14:paraId="6F3807BA" w14:textId="77777777" w:rsidR="00B5271F" w:rsidRPr="004655CC" w:rsidRDefault="00B5271F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538D6C6C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73853CD4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597B89CC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71209748" w14:textId="77777777" w:rsidTr="004655CC">
        <w:trPr>
          <w:jc w:val="center"/>
        </w:trPr>
        <w:tc>
          <w:tcPr>
            <w:tcW w:w="648" w:type="dxa"/>
          </w:tcPr>
          <w:p w14:paraId="1D9CF6AB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6</w:t>
            </w:r>
          </w:p>
        </w:tc>
        <w:tc>
          <w:tcPr>
            <w:tcW w:w="2721" w:type="dxa"/>
          </w:tcPr>
          <w:p w14:paraId="29AFCDC6" w14:textId="77777777" w:rsidR="00B5271F" w:rsidRPr="004655CC" w:rsidRDefault="00B5271F" w:rsidP="004064D3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14:paraId="5875DBA0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3C7779E5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4E8C07D4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6D152E59" w14:textId="6019DE93" w:rsidR="00B5271F" w:rsidRPr="004655CC" w:rsidRDefault="0013627E" w:rsidP="005C02E6">
            <w:pPr>
              <w:pStyle w:val="ConsPlusTitle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196,0</w:t>
            </w:r>
          </w:p>
        </w:tc>
        <w:tc>
          <w:tcPr>
            <w:tcW w:w="1276" w:type="dxa"/>
          </w:tcPr>
          <w:p w14:paraId="60A00078" w14:textId="77777777" w:rsidR="00B5271F" w:rsidRPr="004655CC" w:rsidRDefault="00B5271F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753EEA69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09B3B0CA" w14:textId="77777777" w:rsidR="00B5271F" w:rsidRPr="004655CC" w:rsidRDefault="00B5271F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4D91E590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1295E3CC" w14:textId="77777777" w:rsidTr="004655CC">
        <w:trPr>
          <w:jc w:val="center"/>
        </w:trPr>
        <w:tc>
          <w:tcPr>
            <w:tcW w:w="648" w:type="dxa"/>
          </w:tcPr>
          <w:p w14:paraId="0A589A6C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7</w:t>
            </w:r>
          </w:p>
        </w:tc>
        <w:tc>
          <w:tcPr>
            <w:tcW w:w="2721" w:type="dxa"/>
          </w:tcPr>
          <w:p w14:paraId="0428DF0E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>Дорожное хозяйство</w:t>
            </w:r>
          </w:p>
        </w:tc>
        <w:tc>
          <w:tcPr>
            <w:tcW w:w="1559" w:type="dxa"/>
          </w:tcPr>
          <w:p w14:paraId="2F01C9F2" w14:textId="77777777" w:rsidR="00B5271F" w:rsidRPr="004655CC" w:rsidRDefault="00B5271F" w:rsidP="009C3BC5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</w:t>
            </w:r>
            <w:r w:rsidRPr="004655CC">
              <w:rPr>
                <w:b w:val="0"/>
                <w:bCs w:val="0"/>
              </w:rPr>
              <w:lastRenderedPageBreak/>
              <w:t>ция сельского поселения</w:t>
            </w:r>
          </w:p>
        </w:tc>
        <w:tc>
          <w:tcPr>
            <w:tcW w:w="1417" w:type="dxa"/>
          </w:tcPr>
          <w:p w14:paraId="72AD02AE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lastRenderedPageBreak/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</w:r>
            <w:r w:rsidRPr="004655CC">
              <w:rPr>
                <w:bCs/>
                <w:sz w:val="24"/>
              </w:rPr>
              <w:lastRenderedPageBreak/>
              <w:t>годы</w:t>
            </w:r>
          </w:p>
        </w:tc>
        <w:tc>
          <w:tcPr>
            <w:tcW w:w="1276" w:type="dxa"/>
          </w:tcPr>
          <w:p w14:paraId="724CCF22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07B34A5C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04385A68" w14:textId="77777777" w:rsidR="00B5271F" w:rsidRPr="004655CC" w:rsidRDefault="00B5271F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00F0F6FE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37400C05" w14:textId="77777777" w:rsidR="00B5271F" w:rsidRPr="004655CC" w:rsidRDefault="00B5271F" w:rsidP="00624AB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2F19F9EE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5A37D892" w14:textId="77777777" w:rsidTr="004655CC">
        <w:trPr>
          <w:jc w:val="center"/>
        </w:trPr>
        <w:tc>
          <w:tcPr>
            <w:tcW w:w="648" w:type="dxa"/>
          </w:tcPr>
          <w:p w14:paraId="1B50D5C3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8</w:t>
            </w:r>
          </w:p>
        </w:tc>
        <w:tc>
          <w:tcPr>
            <w:tcW w:w="2721" w:type="dxa"/>
          </w:tcPr>
          <w:p w14:paraId="07256CB7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14:paraId="41C857E9" w14:textId="77777777" w:rsidR="00B5271F" w:rsidRPr="004655CC" w:rsidRDefault="00B5271F" w:rsidP="003A2DA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3DE15EA9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09F94B25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3BC48470" w14:textId="15014C7B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7D1986CA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5754E5DF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6F038AD4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75F1D9A7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6C4C79F0" w14:textId="77777777" w:rsidTr="004655CC">
        <w:trPr>
          <w:jc w:val="center"/>
        </w:trPr>
        <w:tc>
          <w:tcPr>
            <w:tcW w:w="648" w:type="dxa"/>
          </w:tcPr>
          <w:p w14:paraId="2B7C5173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9</w:t>
            </w:r>
          </w:p>
        </w:tc>
        <w:tc>
          <w:tcPr>
            <w:tcW w:w="2721" w:type="dxa"/>
          </w:tcPr>
          <w:p w14:paraId="5B4D7EA5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>Межевание земельных участков</w:t>
            </w:r>
          </w:p>
        </w:tc>
        <w:tc>
          <w:tcPr>
            <w:tcW w:w="1559" w:type="dxa"/>
          </w:tcPr>
          <w:p w14:paraId="47005FED" w14:textId="77777777" w:rsidR="00B5271F" w:rsidRPr="004655CC" w:rsidRDefault="00B5271F" w:rsidP="00264DB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746CD4B8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0E299DF1" w14:textId="77777777" w:rsidR="00B5271F" w:rsidRPr="004655CC" w:rsidRDefault="00B5271F" w:rsidP="009F294E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6D9CED35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3844EF1C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4795CB88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58ADE963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22DF51A9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16CD460C" w14:textId="77777777" w:rsidTr="004655CC">
        <w:trPr>
          <w:jc w:val="center"/>
        </w:trPr>
        <w:tc>
          <w:tcPr>
            <w:tcW w:w="648" w:type="dxa"/>
          </w:tcPr>
          <w:p w14:paraId="4CEED935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10</w:t>
            </w:r>
          </w:p>
        </w:tc>
        <w:tc>
          <w:tcPr>
            <w:tcW w:w="2721" w:type="dxa"/>
          </w:tcPr>
          <w:p w14:paraId="020FAB30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>Текущий ремонт</w:t>
            </w:r>
          </w:p>
        </w:tc>
        <w:tc>
          <w:tcPr>
            <w:tcW w:w="1559" w:type="dxa"/>
          </w:tcPr>
          <w:p w14:paraId="2E26F740" w14:textId="77777777" w:rsidR="00B5271F" w:rsidRPr="004655CC" w:rsidRDefault="00B5271F" w:rsidP="00F5636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27E82F8A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11749116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3FEEA533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414475CF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7A686FB2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1391F647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61A1C9F2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1E6178AE" w14:textId="77777777" w:rsidTr="004655CC">
        <w:trPr>
          <w:jc w:val="center"/>
        </w:trPr>
        <w:tc>
          <w:tcPr>
            <w:tcW w:w="648" w:type="dxa"/>
          </w:tcPr>
          <w:p w14:paraId="5C04FADF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11</w:t>
            </w:r>
          </w:p>
        </w:tc>
        <w:tc>
          <w:tcPr>
            <w:tcW w:w="2721" w:type="dxa"/>
          </w:tcPr>
          <w:p w14:paraId="461925E9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 xml:space="preserve">Мероприятия по охране окружающей </w:t>
            </w:r>
            <w:proofErr w:type="gramStart"/>
            <w:r w:rsidRPr="004655CC">
              <w:rPr>
                <w:sz w:val="24"/>
              </w:rPr>
              <w:t>среды(</w:t>
            </w:r>
            <w:proofErr w:type="gramEnd"/>
            <w:r w:rsidRPr="004655CC">
              <w:rPr>
                <w:sz w:val="24"/>
              </w:rPr>
              <w:t xml:space="preserve">приобретение контейнеров, обустройство контейнерных площадок) </w:t>
            </w:r>
          </w:p>
        </w:tc>
        <w:tc>
          <w:tcPr>
            <w:tcW w:w="1559" w:type="dxa"/>
          </w:tcPr>
          <w:p w14:paraId="4DD040DF" w14:textId="77777777" w:rsidR="00B5271F" w:rsidRPr="004655CC" w:rsidRDefault="00B5271F" w:rsidP="005768C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49559410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731DF69C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5F8AC5D7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69D4BD04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21644295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1E5B18D6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27D480E4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28A808BC" w14:textId="77777777" w:rsidTr="004655CC">
        <w:trPr>
          <w:jc w:val="center"/>
        </w:trPr>
        <w:tc>
          <w:tcPr>
            <w:tcW w:w="648" w:type="dxa"/>
          </w:tcPr>
          <w:p w14:paraId="1C5F7A7D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12</w:t>
            </w:r>
          </w:p>
        </w:tc>
        <w:tc>
          <w:tcPr>
            <w:tcW w:w="2721" w:type="dxa"/>
          </w:tcPr>
          <w:p w14:paraId="15EAC7A2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sz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14:paraId="6AF94A7F" w14:textId="77777777" w:rsidR="00B5271F" w:rsidRPr="004655CC" w:rsidRDefault="00B5271F" w:rsidP="0071574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78ABD043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72618A5B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305B42E" w14:textId="5B7C843E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2CDE0A93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5D487647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3FEE6992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3854CF78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6C6EC53B" w14:textId="77777777" w:rsidTr="004655CC">
        <w:trPr>
          <w:jc w:val="center"/>
        </w:trPr>
        <w:tc>
          <w:tcPr>
            <w:tcW w:w="648" w:type="dxa"/>
          </w:tcPr>
          <w:p w14:paraId="5163DB7A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13</w:t>
            </w:r>
          </w:p>
        </w:tc>
        <w:tc>
          <w:tcPr>
            <w:tcW w:w="2721" w:type="dxa"/>
          </w:tcPr>
          <w:p w14:paraId="7EE7C696" w14:textId="77777777" w:rsidR="00B5271F" w:rsidRPr="004655CC" w:rsidRDefault="00B5271F" w:rsidP="00AC19C4">
            <w:pPr>
              <w:snapToGrid w:val="0"/>
              <w:rPr>
                <w:sz w:val="24"/>
              </w:rPr>
            </w:pPr>
            <w:r w:rsidRPr="004655CC">
              <w:rPr>
                <w:color w:val="333333"/>
                <w:sz w:val="24"/>
                <w:shd w:val="clear" w:color="auto" w:fill="FFFFFF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14:paraId="1CBA5E95" w14:textId="77777777" w:rsidR="00B5271F" w:rsidRPr="004655CC" w:rsidRDefault="00B5271F" w:rsidP="0071574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14:paraId="34CB37CC" w14:textId="77777777" w:rsidR="00B5271F" w:rsidRPr="004655CC" w:rsidRDefault="00B5271F" w:rsidP="00300379">
            <w:pPr>
              <w:rPr>
                <w:sz w:val="24"/>
              </w:rPr>
            </w:pPr>
            <w:r w:rsidRPr="004655CC">
              <w:rPr>
                <w:bCs/>
                <w:sz w:val="24"/>
              </w:rPr>
              <w:t>202</w:t>
            </w:r>
            <w:r w:rsidR="00300379" w:rsidRPr="004655CC">
              <w:rPr>
                <w:bCs/>
                <w:sz w:val="24"/>
              </w:rPr>
              <w:t>3</w:t>
            </w:r>
            <w:r w:rsidRPr="004655CC">
              <w:rPr>
                <w:bCs/>
                <w:sz w:val="24"/>
              </w:rPr>
              <w:t>-202</w:t>
            </w:r>
            <w:r w:rsidR="00300379" w:rsidRPr="004655CC">
              <w:rPr>
                <w:bCs/>
                <w:sz w:val="24"/>
              </w:rPr>
              <w:t>5</w:t>
            </w:r>
            <w:r w:rsidRPr="004655CC">
              <w:rPr>
                <w:bCs/>
                <w:sz w:val="24"/>
              </w:rPr>
              <w:br/>
              <w:t>годы</w:t>
            </w:r>
          </w:p>
        </w:tc>
        <w:tc>
          <w:tcPr>
            <w:tcW w:w="1276" w:type="dxa"/>
          </w:tcPr>
          <w:p w14:paraId="73285364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6D140BB3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3511D348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07E33160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31E9D68A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72D83B7B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671C8144" w14:textId="77777777" w:rsidTr="004655CC">
        <w:trPr>
          <w:jc w:val="center"/>
        </w:trPr>
        <w:tc>
          <w:tcPr>
            <w:tcW w:w="648" w:type="dxa"/>
          </w:tcPr>
          <w:p w14:paraId="709169D5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4655CC">
              <w:rPr>
                <w:b w:val="0"/>
                <w:bCs w:val="0"/>
              </w:rPr>
              <w:t>14</w:t>
            </w:r>
          </w:p>
        </w:tc>
        <w:tc>
          <w:tcPr>
            <w:tcW w:w="2721" w:type="dxa"/>
          </w:tcPr>
          <w:p w14:paraId="159604E5" w14:textId="77777777" w:rsidR="00B5271F" w:rsidRPr="004655CC" w:rsidRDefault="00B5271F" w:rsidP="00AC19C4">
            <w:pPr>
              <w:snapToGrid w:val="0"/>
              <w:rPr>
                <w:color w:val="333333"/>
                <w:sz w:val="24"/>
                <w:shd w:val="clear" w:color="auto" w:fill="FFFFFF"/>
              </w:rPr>
            </w:pPr>
            <w:r w:rsidRPr="004655CC">
              <w:rPr>
                <w:color w:val="333333"/>
                <w:sz w:val="24"/>
                <w:shd w:val="clear" w:color="auto" w:fill="FFFFFF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14:paraId="37468A0D" w14:textId="77777777" w:rsidR="00B5271F" w:rsidRPr="004655CC" w:rsidRDefault="00B5271F" w:rsidP="0071574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417" w:type="dxa"/>
          </w:tcPr>
          <w:p w14:paraId="282AEBCB" w14:textId="77777777" w:rsidR="00B5271F" w:rsidRPr="004655CC" w:rsidRDefault="00B5271F" w:rsidP="00715743">
            <w:pPr>
              <w:rPr>
                <w:bCs/>
                <w:sz w:val="24"/>
              </w:rPr>
            </w:pPr>
          </w:p>
        </w:tc>
        <w:tc>
          <w:tcPr>
            <w:tcW w:w="1276" w:type="dxa"/>
          </w:tcPr>
          <w:p w14:paraId="11A480C6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6EECDDFB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100CCCEA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14:paraId="561DE1AE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75" w:type="dxa"/>
          </w:tcPr>
          <w:p w14:paraId="5367C4A6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03" w:type="dxa"/>
          </w:tcPr>
          <w:p w14:paraId="4EEFF87C" w14:textId="77777777" w:rsidR="00B5271F" w:rsidRPr="004655CC" w:rsidRDefault="00B5271F" w:rsidP="00AC19C4">
            <w:pPr>
              <w:pStyle w:val="ConsPlusTitle"/>
              <w:widowControl/>
              <w:jc w:val="center"/>
              <w:rPr>
                <w:b w:val="0"/>
                <w:bCs w:val="0"/>
                <w:highlight w:val="yellow"/>
              </w:rPr>
            </w:pPr>
          </w:p>
        </w:tc>
      </w:tr>
      <w:tr w:rsidR="00B5271F" w:rsidRPr="004655CC" w14:paraId="79C81528" w14:textId="77777777" w:rsidTr="009A5A5E">
        <w:trPr>
          <w:trHeight w:val="154"/>
          <w:jc w:val="center"/>
        </w:trPr>
        <w:tc>
          <w:tcPr>
            <w:tcW w:w="648" w:type="dxa"/>
          </w:tcPr>
          <w:p w14:paraId="4B97EDD6" w14:textId="77777777" w:rsidR="00B5271F" w:rsidRPr="004655CC" w:rsidRDefault="00B5271F" w:rsidP="00AC19C4">
            <w:pPr>
              <w:pStyle w:val="ConsPlusTitle"/>
              <w:widowControl/>
              <w:jc w:val="center"/>
            </w:pPr>
          </w:p>
        </w:tc>
        <w:tc>
          <w:tcPr>
            <w:tcW w:w="2721" w:type="dxa"/>
          </w:tcPr>
          <w:p w14:paraId="1E8C064F" w14:textId="77777777" w:rsidR="00B5271F" w:rsidRPr="001E6E6E" w:rsidRDefault="00B5271F" w:rsidP="00AC19C4">
            <w:pPr>
              <w:snapToGrid w:val="0"/>
              <w:rPr>
                <w:b/>
                <w:bCs/>
                <w:sz w:val="24"/>
              </w:rPr>
            </w:pPr>
            <w:r w:rsidRPr="001E6E6E">
              <w:rPr>
                <w:b/>
                <w:bCs/>
                <w:sz w:val="24"/>
              </w:rPr>
              <w:t>Итого</w:t>
            </w:r>
          </w:p>
        </w:tc>
        <w:tc>
          <w:tcPr>
            <w:tcW w:w="1559" w:type="dxa"/>
          </w:tcPr>
          <w:p w14:paraId="7CDAB6D3" w14:textId="77777777" w:rsidR="00B5271F" w:rsidRPr="004655CC" w:rsidRDefault="00B5271F" w:rsidP="00AC19C4">
            <w:pPr>
              <w:pStyle w:val="ConsPlusTitle"/>
              <w:widowControl/>
              <w:jc w:val="center"/>
            </w:pPr>
          </w:p>
        </w:tc>
        <w:tc>
          <w:tcPr>
            <w:tcW w:w="1417" w:type="dxa"/>
          </w:tcPr>
          <w:p w14:paraId="6DA4AA58" w14:textId="77777777" w:rsidR="00B5271F" w:rsidRPr="004655CC" w:rsidRDefault="00B5271F" w:rsidP="00AC19C4">
            <w:pPr>
              <w:pStyle w:val="ConsPlusTitle"/>
              <w:widowControl/>
              <w:jc w:val="center"/>
            </w:pPr>
          </w:p>
        </w:tc>
        <w:tc>
          <w:tcPr>
            <w:tcW w:w="1276" w:type="dxa"/>
          </w:tcPr>
          <w:p w14:paraId="6127EF2C" w14:textId="3FB39134" w:rsidR="00B5271F" w:rsidRPr="001E6E6E" w:rsidRDefault="009A5A5E" w:rsidP="00AC19C4">
            <w:pPr>
              <w:pStyle w:val="ConsPlusTitle"/>
              <w:widowControl/>
              <w:jc w:val="center"/>
            </w:pPr>
            <w:r w:rsidRPr="001E6E6E">
              <w:t>1653,</w:t>
            </w:r>
            <w:r w:rsidR="005437A1" w:rsidRPr="001E6E6E">
              <w:t>25</w:t>
            </w:r>
          </w:p>
        </w:tc>
        <w:tc>
          <w:tcPr>
            <w:tcW w:w="1276" w:type="dxa"/>
          </w:tcPr>
          <w:p w14:paraId="540F58E7" w14:textId="77777777" w:rsidR="00B5271F" w:rsidRPr="001E6E6E" w:rsidRDefault="005C02E6" w:rsidP="00AC19C4">
            <w:pPr>
              <w:pStyle w:val="ConsPlusTitle"/>
              <w:jc w:val="center"/>
            </w:pPr>
            <w:r w:rsidRPr="001E6E6E">
              <w:t>500</w:t>
            </w:r>
            <w:r w:rsidR="00B5271F" w:rsidRPr="001E6E6E">
              <w:t>,0</w:t>
            </w:r>
          </w:p>
        </w:tc>
        <w:tc>
          <w:tcPr>
            <w:tcW w:w="1276" w:type="dxa"/>
          </w:tcPr>
          <w:p w14:paraId="6BD281AA" w14:textId="66D64477" w:rsidR="00B5271F" w:rsidRPr="001E6E6E" w:rsidRDefault="009A5A5E" w:rsidP="004064D3">
            <w:pPr>
              <w:pStyle w:val="ConsPlusTitle"/>
              <w:widowControl/>
              <w:jc w:val="center"/>
            </w:pPr>
            <w:r w:rsidRPr="001E6E6E">
              <w:t>1653,2</w:t>
            </w:r>
            <w:r w:rsidR="005437A1" w:rsidRPr="001E6E6E">
              <w:t>5</w:t>
            </w:r>
          </w:p>
        </w:tc>
        <w:tc>
          <w:tcPr>
            <w:tcW w:w="1134" w:type="dxa"/>
          </w:tcPr>
          <w:p w14:paraId="05C5383E" w14:textId="77777777" w:rsidR="00B5271F" w:rsidRPr="001E6E6E" w:rsidRDefault="00B5271F" w:rsidP="00AC19C4">
            <w:pPr>
              <w:pStyle w:val="ConsPlusTitle"/>
              <w:widowControl/>
              <w:jc w:val="center"/>
            </w:pPr>
          </w:p>
        </w:tc>
        <w:tc>
          <w:tcPr>
            <w:tcW w:w="1275" w:type="dxa"/>
          </w:tcPr>
          <w:p w14:paraId="7A0B6222" w14:textId="450D7B7F" w:rsidR="00B5271F" w:rsidRPr="001E6E6E" w:rsidRDefault="0013627E" w:rsidP="004064D3">
            <w:pPr>
              <w:pStyle w:val="ConsPlusTitle"/>
              <w:widowControl/>
              <w:jc w:val="center"/>
            </w:pPr>
            <w:r w:rsidRPr="001E6E6E">
              <w:t>1653,2</w:t>
            </w:r>
            <w:r w:rsidR="005437A1" w:rsidRPr="001E6E6E">
              <w:t>5</w:t>
            </w:r>
          </w:p>
        </w:tc>
        <w:tc>
          <w:tcPr>
            <w:tcW w:w="1603" w:type="dxa"/>
          </w:tcPr>
          <w:p w14:paraId="21C0BAB9" w14:textId="77777777" w:rsidR="00B5271F" w:rsidRPr="004655CC" w:rsidRDefault="00B5271F" w:rsidP="005C02E6">
            <w:pPr>
              <w:pStyle w:val="ConsPlusTitle"/>
              <w:widowControl/>
              <w:rPr>
                <w:b w:val="0"/>
                <w:bCs w:val="0"/>
                <w:highlight w:val="yellow"/>
              </w:rPr>
            </w:pPr>
          </w:p>
        </w:tc>
      </w:tr>
    </w:tbl>
    <w:p w14:paraId="0BE0AA74" w14:textId="77777777" w:rsidR="00A37507" w:rsidRPr="00A37507" w:rsidRDefault="00A37507" w:rsidP="00771C46">
      <w:pPr>
        <w:rPr>
          <w:sz w:val="26"/>
          <w:szCs w:val="26"/>
        </w:rPr>
      </w:pPr>
    </w:p>
    <w:p w14:paraId="44F7CEA0" w14:textId="77777777" w:rsidR="00885173" w:rsidRDefault="00885173" w:rsidP="00771C46">
      <w:pPr>
        <w:rPr>
          <w:sz w:val="26"/>
          <w:szCs w:val="26"/>
        </w:rPr>
      </w:pPr>
      <w:bookmarkStart w:id="0" w:name="_GoBack"/>
      <w:bookmarkEnd w:id="0"/>
    </w:p>
    <w:p w14:paraId="71BEA996" w14:textId="77777777" w:rsidR="000B57D8" w:rsidRPr="00A37507" w:rsidRDefault="000B57D8" w:rsidP="004655CC">
      <w:pPr>
        <w:jc w:val="center"/>
        <w:rPr>
          <w:sz w:val="16"/>
          <w:szCs w:val="16"/>
        </w:rPr>
      </w:pPr>
      <w:r w:rsidRPr="00A37507">
        <w:rPr>
          <w:sz w:val="26"/>
          <w:szCs w:val="26"/>
        </w:rPr>
        <w:t xml:space="preserve">Глава сельского поселения </w:t>
      </w:r>
      <w:r w:rsidR="00771C46" w:rsidRPr="00A37507">
        <w:rPr>
          <w:sz w:val="26"/>
          <w:szCs w:val="26"/>
        </w:rPr>
        <w:t xml:space="preserve">                                                 </w:t>
      </w:r>
      <w:r w:rsidR="000E09AC" w:rsidRPr="00A37507">
        <w:rPr>
          <w:sz w:val="26"/>
          <w:szCs w:val="26"/>
        </w:rPr>
        <w:t xml:space="preserve">  </w:t>
      </w:r>
      <w:r w:rsidR="00771C46" w:rsidRPr="00A37507">
        <w:rPr>
          <w:sz w:val="26"/>
          <w:szCs w:val="26"/>
        </w:rPr>
        <w:t xml:space="preserve">   </w:t>
      </w:r>
      <w:r w:rsidR="00885173">
        <w:rPr>
          <w:sz w:val="26"/>
          <w:szCs w:val="26"/>
        </w:rPr>
        <w:t xml:space="preserve">                                                                  </w:t>
      </w:r>
      <w:r w:rsidR="00771C46" w:rsidRPr="00A37507">
        <w:rPr>
          <w:sz w:val="26"/>
          <w:szCs w:val="26"/>
        </w:rPr>
        <w:t xml:space="preserve"> </w:t>
      </w:r>
      <w:r w:rsidR="00673789">
        <w:rPr>
          <w:sz w:val="26"/>
          <w:szCs w:val="26"/>
        </w:rPr>
        <w:t xml:space="preserve">Т.Ш. </w:t>
      </w:r>
      <w:proofErr w:type="spellStart"/>
      <w:r w:rsidR="00673789">
        <w:rPr>
          <w:sz w:val="26"/>
          <w:szCs w:val="26"/>
        </w:rPr>
        <w:t>Куснияров</w:t>
      </w:r>
      <w:proofErr w:type="spellEnd"/>
    </w:p>
    <w:sectPr w:rsidR="000B57D8" w:rsidRPr="00A37507" w:rsidSect="00437D8C">
      <w:pgSz w:w="16838" w:h="11906" w:orient="landscape"/>
      <w:pgMar w:top="719" w:right="567" w:bottom="1021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69481" w14:textId="77777777" w:rsidR="00F110F7" w:rsidRDefault="00F110F7">
      <w:r>
        <w:separator/>
      </w:r>
    </w:p>
  </w:endnote>
  <w:endnote w:type="continuationSeparator" w:id="0">
    <w:p w14:paraId="40E0FD7C" w14:textId="77777777" w:rsidR="00F110F7" w:rsidRDefault="00F1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D3EF1" w14:textId="77777777" w:rsidR="00CB1404" w:rsidRDefault="000136B3" w:rsidP="00235D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B1404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974656B" w14:textId="77777777" w:rsidR="00CB1404" w:rsidRDefault="00CB14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7760" w14:textId="77777777" w:rsidR="00CB1404" w:rsidRDefault="000136B3" w:rsidP="00235D9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B14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5D34">
      <w:rPr>
        <w:rStyle w:val="aa"/>
        <w:noProof/>
      </w:rPr>
      <w:t>9</w:t>
    </w:r>
    <w:r>
      <w:rPr>
        <w:rStyle w:val="aa"/>
      </w:rPr>
      <w:fldChar w:fldCharType="end"/>
    </w:r>
  </w:p>
  <w:p w14:paraId="71718DAA" w14:textId="77777777" w:rsidR="00CB1404" w:rsidRDefault="00CB14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19C77" w14:textId="77777777" w:rsidR="00F110F7" w:rsidRDefault="00F110F7">
      <w:r>
        <w:separator/>
      </w:r>
    </w:p>
  </w:footnote>
  <w:footnote w:type="continuationSeparator" w:id="0">
    <w:p w14:paraId="59993B0B" w14:textId="77777777" w:rsidR="00F110F7" w:rsidRDefault="00F11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E26"/>
    <w:rsid w:val="000136B3"/>
    <w:rsid w:val="00017626"/>
    <w:rsid w:val="000178BA"/>
    <w:rsid w:val="00040DE9"/>
    <w:rsid w:val="000553C5"/>
    <w:rsid w:val="00082995"/>
    <w:rsid w:val="00086613"/>
    <w:rsid w:val="000A3640"/>
    <w:rsid w:val="000A7DBC"/>
    <w:rsid w:val="000B57D8"/>
    <w:rsid w:val="000C2B20"/>
    <w:rsid w:val="000C4632"/>
    <w:rsid w:val="000E09AC"/>
    <w:rsid w:val="00115B15"/>
    <w:rsid w:val="00135930"/>
    <w:rsid w:val="0013627E"/>
    <w:rsid w:val="0015478F"/>
    <w:rsid w:val="00160D32"/>
    <w:rsid w:val="00171E9D"/>
    <w:rsid w:val="001921BD"/>
    <w:rsid w:val="001A707C"/>
    <w:rsid w:val="001B7C7E"/>
    <w:rsid w:val="001D5594"/>
    <w:rsid w:val="001E6E6E"/>
    <w:rsid w:val="001F76E1"/>
    <w:rsid w:val="002168BF"/>
    <w:rsid w:val="00235D94"/>
    <w:rsid w:val="00240B47"/>
    <w:rsid w:val="00242957"/>
    <w:rsid w:val="00246D20"/>
    <w:rsid w:val="002517F6"/>
    <w:rsid w:val="00251958"/>
    <w:rsid w:val="00264DB1"/>
    <w:rsid w:val="00280152"/>
    <w:rsid w:val="00284F5D"/>
    <w:rsid w:val="002A2A4E"/>
    <w:rsid w:val="002D464F"/>
    <w:rsid w:val="00300379"/>
    <w:rsid w:val="003140A6"/>
    <w:rsid w:val="003166E0"/>
    <w:rsid w:val="003322AA"/>
    <w:rsid w:val="0033248A"/>
    <w:rsid w:val="00342D04"/>
    <w:rsid w:val="003537D1"/>
    <w:rsid w:val="00376901"/>
    <w:rsid w:val="00391D72"/>
    <w:rsid w:val="00395E7E"/>
    <w:rsid w:val="003A2DA1"/>
    <w:rsid w:val="003A7241"/>
    <w:rsid w:val="003C70B2"/>
    <w:rsid w:val="003E630F"/>
    <w:rsid w:val="003F16C7"/>
    <w:rsid w:val="003F38C4"/>
    <w:rsid w:val="00401A92"/>
    <w:rsid w:val="004064D3"/>
    <w:rsid w:val="00420600"/>
    <w:rsid w:val="0042096A"/>
    <w:rsid w:val="00432349"/>
    <w:rsid w:val="00437D8C"/>
    <w:rsid w:val="00455EFF"/>
    <w:rsid w:val="0046467B"/>
    <w:rsid w:val="004655CC"/>
    <w:rsid w:val="00485E3B"/>
    <w:rsid w:val="004860B7"/>
    <w:rsid w:val="00491A57"/>
    <w:rsid w:val="00495EF3"/>
    <w:rsid w:val="00497C3B"/>
    <w:rsid w:val="004A4EF7"/>
    <w:rsid w:val="004B28FE"/>
    <w:rsid w:val="004C125B"/>
    <w:rsid w:val="004C5E56"/>
    <w:rsid w:val="004D1E0D"/>
    <w:rsid w:val="004D2ADA"/>
    <w:rsid w:val="004F0818"/>
    <w:rsid w:val="00526602"/>
    <w:rsid w:val="0053431D"/>
    <w:rsid w:val="005437A1"/>
    <w:rsid w:val="005520CB"/>
    <w:rsid w:val="005546DF"/>
    <w:rsid w:val="0056308E"/>
    <w:rsid w:val="005768C1"/>
    <w:rsid w:val="00577C02"/>
    <w:rsid w:val="00582F3B"/>
    <w:rsid w:val="005A56EC"/>
    <w:rsid w:val="005A5996"/>
    <w:rsid w:val="005A6093"/>
    <w:rsid w:val="005B53F0"/>
    <w:rsid w:val="005C02E6"/>
    <w:rsid w:val="005C0396"/>
    <w:rsid w:val="005C19ED"/>
    <w:rsid w:val="005D114D"/>
    <w:rsid w:val="005E1970"/>
    <w:rsid w:val="0060158C"/>
    <w:rsid w:val="00624ABD"/>
    <w:rsid w:val="00640AD8"/>
    <w:rsid w:val="00667DD4"/>
    <w:rsid w:val="00673789"/>
    <w:rsid w:val="00676819"/>
    <w:rsid w:val="006A25D8"/>
    <w:rsid w:val="006C1535"/>
    <w:rsid w:val="006D33C5"/>
    <w:rsid w:val="00711C16"/>
    <w:rsid w:val="00715743"/>
    <w:rsid w:val="00737C0E"/>
    <w:rsid w:val="00755E26"/>
    <w:rsid w:val="00756503"/>
    <w:rsid w:val="007606E5"/>
    <w:rsid w:val="00771C46"/>
    <w:rsid w:val="007937AD"/>
    <w:rsid w:val="007F185E"/>
    <w:rsid w:val="007F2EF9"/>
    <w:rsid w:val="00802DE4"/>
    <w:rsid w:val="0083299D"/>
    <w:rsid w:val="0087114C"/>
    <w:rsid w:val="008757A3"/>
    <w:rsid w:val="00880E1A"/>
    <w:rsid w:val="00885173"/>
    <w:rsid w:val="008A6B44"/>
    <w:rsid w:val="008A7BAF"/>
    <w:rsid w:val="008B6067"/>
    <w:rsid w:val="008C61EF"/>
    <w:rsid w:val="008D5C30"/>
    <w:rsid w:val="008F0FAD"/>
    <w:rsid w:val="00904941"/>
    <w:rsid w:val="009334A1"/>
    <w:rsid w:val="00996ABA"/>
    <w:rsid w:val="009A5A5E"/>
    <w:rsid w:val="009C3BC5"/>
    <w:rsid w:val="009E04B3"/>
    <w:rsid w:val="009E74EA"/>
    <w:rsid w:val="009F294E"/>
    <w:rsid w:val="00A066B8"/>
    <w:rsid w:val="00A146A7"/>
    <w:rsid w:val="00A16C37"/>
    <w:rsid w:val="00A35D34"/>
    <w:rsid w:val="00A365EE"/>
    <w:rsid w:val="00A37507"/>
    <w:rsid w:val="00A45893"/>
    <w:rsid w:val="00A608C8"/>
    <w:rsid w:val="00A61089"/>
    <w:rsid w:val="00A65136"/>
    <w:rsid w:val="00AA088E"/>
    <w:rsid w:val="00AB09C9"/>
    <w:rsid w:val="00AC0099"/>
    <w:rsid w:val="00AC19C4"/>
    <w:rsid w:val="00AC757F"/>
    <w:rsid w:val="00AF0F3D"/>
    <w:rsid w:val="00AF69BF"/>
    <w:rsid w:val="00B027FD"/>
    <w:rsid w:val="00B13CDC"/>
    <w:rsid w:val="00B32C2A"/>
    <w:rsid w:val="00B5271F"/>
    <w:rsid w:val="00B6085D"/>
    <w:rsid w:val="00B72229"/>
    <w:rsid w:val="00B73C65"/>
    <w:rsid w:val="00BB7FA5"/>
    <w:rsid w:val="00BC4852"/>
    <w:rsid w:val="00C11073"/>
    <w:rsid w:val="00C119D7"/>
    <w:rsid w:val="00C11AFE"/>
    <w:rsid w:val="00C13421"/>
    <w:rsid w:val="00C4192B"/>
    <w:rsid w:val="00C4480F"/>
    <w:rsid w:val="00C54067"/>
    <w:rsid w:val="00C91032"/>
    <w:rsid w:val="00CB1404"/>
    <w:rsid w:val="00CD4819"/>
    <w:rsid w:val="00CD681C"/>
    <w:rsid w:val="00CD6BE0"/>
    <w:rsid w:val="00CF503E"/>
    <w:rsid w:val="00D07C9C"/>
    <w:rsid w:val="00D12535"/>
    <w:rsid w:val="00D12B2F"/>
    <w:rsid w:val="00D269C3"/>
    <w:rsid w:val="00D3097D"/>
    <w:rsid w:val="00D33A0E"/>
    <w:rsid w:val="00D44EB8"/>
    <w:rsid w:val="00D95BB2"/>
    <w:rsid w:val="00DB3250"/>
    <w:rsid w:val="00DB3B3C"/>
    <w:rsid w:val="00DB4BC8"/>
    <w:rsid w:val="00DC417D"/>
    <w:rsid w:val="00DF4EB7"/>
    <w:rsid w:val="00E01238"/>
    <w:rsid w:val="00E126F3"/>
    <w:rsid w:val="00E23DE0"/>
    <w:rsid w:val="00E4480E"/>
    <w:rsid w:val="00E57A1D"/>
    <w:rsid w:val="00E625FD"/>
    <w:rsid w:val="00E820AF"/>
    <w:rsid w:val="00E82BB0"/>
    <w:rsid w:val="00E82FB5"/>
    <w:rsid w:val="00E97809"/>
    <w:rsid w:val="00EE356F"/>
    <w:rsid w:val="00EF5383"/>
    <w:rsid w:val="00F01C41"/>
    <w:rsid w:val="00F110F7"/>
    <w:rsid w:val="00F21F19"/>
    <w:rsid w:val="00F272EE"/>
    <w:rsid w:val="00F34060"/>
    <w:rsid w:val="00F47432"/>
    <w:rsid w:val="00F50C88"/>
    <w:rsid w:val="00F56364"/>
    <w:rsid w:val="00F5682A"/>
    <w:rsid w:val="00F62DA2"/>
    <w:rsid w:val="00F6368C"/>
    <w:rsid w:val="00F74A73"/>
    <w:rsid w:val="00F84E98"/>
    <w:rsid w:val="00F91E8E"/>
    <w:rsid w:val="00F945BF"/>
    <w:rsid w:val="00FA0DBA"/>
    <w:rsid w:val="00FA5D0D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DE951B"/>
  <w15:docId w15:val="{92D7BA00-851F-411B-9815-26C2541B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B3"/>
    <w:rPr>
      <w:sz w:val="28"/>
      <w:szCs w:val="24"/>
    </w:rPr>
  </w:style>
  <w:style w:type="paragraph" w:styleId="1">
    <w:name w:val="heading 1"/>
    <w:basedOn w:val="a"/>
    <w:next w:val="a"/>
    <w:qFormat/>
    <w:rsid w:val="000136B3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C134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36B3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136B3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D33A0E"/>
    <w:pPr>
      <w:spacing w:after="120"/>
      <w:ind w:left="283"/>
    </w:pPr>
    <w:rPr>
      <w:color w:val="000000"/>
      <w:sz w:val="24"/>
    </w:rPr>
  </w:style>
  <w:style w:type="paragraph" w:styleId="30">
    <w:name w:val="Body Text Indent 3"/>
    <w:basedOn w:val="a"/>
    <w:rsid w:val="00D33A0E"/>
    <w:pPr>
      <w:spacing w:after="120"/>
      <w:ind w:left="283"/>
    </w:pPr>
    <w:rPr>
      <w:color w:val="000000"/>
      <w:sz w:val="16"/>
      <w:szCs w:val="16"/>
    </w:rPr>
  </w:style>
  <w:style w:type="paragraph" w:styleId="a6">
    <w:name w:val="Balloon Text"/>
    <w:basedOn w:val="a"/>
    <w:semiHidden/>
    <w:rsid w:val="0090494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B57D8"/>
    <w:pPr>
      <w:ind w:left="945"/>
      <w:jc w:val="both"/>
    </w:pPr>
    <w:rPr>
      <w:szCs w:val="20"/>
    </w:rPr>
  </w:style>
  <w:style w:type="paragraph" w:customStyle="1" w:styleId="a7">
    <w:name w:val="Знак"/>
    <w:basedOn w:val="a"/>
    <w:rsid w:val="000B5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B57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8">
    <w:name w:val="Normal (Web)"/>
    <w:basedOn w:val="a"/>
    <w:rsid w:val="000B57D8"/>
    <w:pPr>
      <w:suppressAutoHyphens/>
      <w:spacing w:before="280" w:after="280"/>
    </w:pPr>
    <w:rPr>
      <w:sz w:val="24"/>
      <w:lang w:eastAsia="ar-SA"/>
    </w:rPr>
  </w:style>
  <w:style w:type="paragraph" w:styleId="a9">
    <w:name w:val="footer"/>
    <w:basedOn w:val="a"/>
    <w:rsid w:val="00235D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35D94"/>
  </w:style>
  <w:style w:type="paragraph" w:customStyle="1" w:styleId="ab">
    <w:name w:val="Знак Знак Знак Знак Знак Знак Знак Знак Знак Знак Знак Знак"/>
    <w:basedOn w:val="a"/>
    <w:autoRedefine/>
    <w:rsid w:val="00C13421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character" w:styleId="ac">
    <w:name w:val="Strong"/>
    <w:qFormat/>
    <w:rsid w:val="00284F5D"/>
    <w:rPr>
      <w:rFonts w:cs="Times New Roman"/>
      <w:b/>
      <w:bCs/>
    </w:rPr>
  </w:style>
  <w:style w:type="paragraph" w:customStyle="1" w:styleId="ConsPlusNonformat">
    <w:name w:val="ConsPlusNonformat"/>
    <w:rsid w:val="00284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"/>
    <w:basedOn w:val="a"/>
    <w:autoRedefine/>
    <w:rsid w:val="004D1E0D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character" w:styleId="ae">
    <w:name w:val="Hyperlink"/>
    <w:uiPriority w:val="99"/>
    <w:unhideWhenUsed/>
    <w:rsid w:val="003166E0"/>
    <w:rPr>
      <w:color w:val="0000FF"/>
      <w:u w:val="single"/>
    </w:rPr>
  </w:style>
  <w:style w:type="paragraph" w:customStyle="1" w:styleId="10">
    <w:name w:val="Без интервала1"/>
    <w:rsid w:val="00F21F19"/>
    <w:rPr>
      <w:rFonts w:ascii="Calibri" w:eastAsia="Calibri" w:hAnsi="Calibri"/>
      <w:sz w:val="22"/>
      <w:szCs w:val="22"/>
    </w:rPr>
  </w:style>
  <w:style w:type="paragraph" w:styleId="af">
    <w:name w:val="No Spacing"/>
    <w:uiPriority w:val="1"/>
    <w:qFormat/>
    <w:rsid w:val="007937A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p-sanduga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16288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http://sp-sandugach.ru/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Лиана Гафиуллина</cp:lastModifiedBy>
  <cp:revision>13</cp:revision>
  <cp:lastPrinted>2022-11-03T04:11:00Z</cp:lastPrinted>
  <dcterms:created xsi:type="dcterms:W3CDTF">2022-10-31T06:52:00Z</dcterms:created>
  <dcterms:modified xsi:type="dcterms:W3CDTF">2023-11-03T04:02:00Z</dcterms:modified>
</cp:coreProperties>
</file>